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93D4" w14:textId="77777777" w:rsidR="00AB6541" w:rsidRDefault="00AB6541" w:rsidP="00AB6541">
      <w:pPr>
        <w:ind w:right="-240"/>
        <w:rPr>
          <w:rFonts w:ascii="Palatino Linotype" w:hAnsi="Palatino Linotype"/>
          <w:sz w:val="20"/>
        </w:rPr>
      </w:pPr>
    </w:p>
    <w:p w14:paraId="05E3E726" w14:textId="0571B403" w:rsidR="00AB6541" w:rsidRPr="00F46851" w:rsidRDefault="00AB6541" w:rsidP="00AB6541">
      <w:pPr>
        <w:jc w:val="center"/>
        <w:outlineLvl w:val="0"/>
        <w:rPr>
          <w:rFonts w:ascii="Palatino Linotype" w:hAnsi="Palatino Linotype"/>
          <w:b/>
          <w:szCs w:val="24"/>
        </w:rPr>
      </w:pPr>
      <w:bookmarkStart w:id="0" w:name="_Hlk80452301"/>
      <w:r w:rsidRPr="00F46851">
        <w:rPr>
          <w:rFonts w:ascii="Palatino Linotype" w:hAnsi="Palatino Linotype"/>
          <w:b/>
          <w:szCs w:val="24"/>
        </w:rPr>
        <w:t xml:space="preserve">English </w:t>
      </w:r>
      <w:r>
        <w:rPr>
          <w:rFonts w:ascii="Palatino Linotype" w:hAnsi="Palatino Linotype"/>
          <w:b/>
          <w:szCs w:val="24"/>
        </w:rPr>
        <w:t>238: Technical/Professional</w:t>
      </w:r>
      <w:r w:rsidRPr="00F46851">
        <w:rPr>
          <w:rFonts w:ascii="Palatino Linotype" w:hAnsi="Palatino Linotype"/>
          <w:b/>
          <w:szCs w:val="24"/>
        </w:rPr>
        <w:t xml:space="preserve"> Writing</w:t>
      </w:r>
    </w:p>
    <w:p w14:paraId="132749B1" w14:textId="77777777" w:rsidR="00AB6541" w:rsidRPr="00F46851" w:rsidRDefault="00AB6541" w:rsidP="00AB6541">
      <w:pPr>
        <w:jc w:val="center"/>
        <w:outlineLvl w:val="0"/>
        <w:rPr>
          <w:rFonts w:ascii="Palatino Linotype" w:hAnsi="Palatino Linotype"/>
          <w:b/>
          <w:sz w:val="20"/>
        </w:rPr>
      </w:pPr>
      <w:r w:rsidRPr="00F46851">
        <w:rPr>
          <w:rFonts w:ascii="Palatino Linotype" w:hAnsi="Palatino Linotype"/>
          <w:b/>
          <w:sz w:val="20"/>
        </w:rPr>
        <w:t>Dr. Carla Kungl</w:t>
      </w:r>
    </w:p>
    <w:p w14:paraId="6542B735" w14:textId="77777777" w:rsidR="00AB6541" w:rsidRDefault="00AB6541" w:rsidP="00AB6541">
      <w:pPr>
        <w:rPr>
          <w:rFonts w:ascii="Palatino Linotype" w:hAnsi="Palatino Linotype"/>
          <w:sz w:val="20"/>
        </w:rPr>
      </w:pPr>
    </w:p>
    <w:p w14:paraId="4B7B5707" w14:textId="77777777" w:rsidR="00AB6541" w:rsidRDefault="00AB6541" w:rsidP="00AB6541">
      <w:pPr>
        <w:rPr>
          <w:rFonts w:ascii="Palatino Linotype" w:hAnsi="Palatino Linotype"/>
          <w:sz w:val="20"/>
        </w:rPr>
      </w:pPr>
      <w:r>
        <w:rPr>
          <w:rFonts w:ascii="Palatino Linotype" w:hAnsi="Palatino Linotype"/>
          <w:sz w:val="20"/>
        </w:rPr>
        <w:t xml:space="preserve">Email:  </w:t>
      </w:r>
      <w:hyperlink r:id="rId5" w:history="1">
        <w:r w:rsidRPr="00FD0A86">
          <w:rPr>
            <w:rStyle w:val="Hyperlink"/>
            <w:rFonts w:ascii="Palatino Linotype" w:hAnsi="Palatino Linotype"/>
            <w:sz w:val="20"/>
          </w:rPr>
          <w:t>ctkung@ship.edu</w:t>
        </w:r>
      </w:hyperlink>
    </w:p>
    <w:p w14:paraId="55C67B29" w14:textId="77777777" w:rsidR="00AB6541" w:rsidRDefault="00AB6541" w:rsidP="00AB6541">
      <w:pPr>
        <w:rPr>
          <w:rFonts w:ascii="Palatino Linotype" w:hAnsi="Palatino Linotype"/>
          <w:sz w:val="20"/>
        </w:rPr>
      </w:pPr>
      <w:r w:rsidRPr="00227B67">
        <w:rPr>
          <w:rFonts w:ascii="Palatino Linotype" w:hAnsi="Palatino Linotype"/>
          <w:sz w:val="20"/>
        </w:rPr>
        <w:t xml:space="preserve">Office:  </w:t>
      </w:r>
      <w:r>
        <w:rPr>
          <w:rFonts w:ascii="Palatino Linotype" w:hAnsi="Palatino Linotype"/>
          <w:sz w:val="20"/>
        </w:rPr>
        <w:t>DHC 007 (717-477-1716); DHC 216 (717-477-1150)</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14:paraId="3A6FC902" w14:textId="3591CF4B" w:rsidR="00AB6541" w:rsidRPr="00F52FC7" w:rsidRDefault="00AB6541" w:rsidP="00AB6541">
      <w:pPr>
        <w:rPr>
          <w:rFonts w:ascii="Palatino Linotype" w:hAnsi="Palatino Linotype"/>
          <w:sz w:val="20"/>
        </w:rPr>
      </w:pPr>
      <w:r>
        <w:rPr>
          <w:rFonts w:ascii="Palatino Linotype" w:hAnsi="Palatino Linotype"/>
          <w:sz w:val="20"/>
        </w:rPr>
        <w:t xml:space="preserve">Student Support </w:t>
      </w:r>
      <w:r w:rsidRPr="00F52FC7">
        <w:rPr>
          <w:rFonts w:ascii="Palatino Linotype" w:hAnsi="Palatino Linotype"/>
          <w:sz w:val="20"/>
        </w:rPr>
        <w:t>Offic</w:t>
      </w:r>
      <w:r>
        <w:rPr>
          <w:rFonts w:ascii="Palatino Linotype" w:hAnsi="Palatino Linotype"/>
          <w:sz w:val="20"/>
        </w:rPr>
        <w:t xml:space="preserve">e Hours: </w:t>
      </w:r>
      <w:r w:rsidR="007B59E3">
        <w:rPr>
          <w:rFonts w:ascii="Palatino Linotype" w:hAnsi="Palatino Linotype"/>
          <w:sz w:val="20"/>
        </w:rPr>
        <w:t>MW</w:t>
      </w:r>
      <w:r>
        <w:rPr>
          <w:rFonts w:ascii="Palatino Linotype" w:hAnsi="Palatino Linotype"/>
          <w:sz w:val="20"/>
        </w:rPr>
        <w:t xml:space="preserve"> 9 – 12 in DHC 216 </w:t>
      </w:r>
      <w:r w:rsidRPr="00F52FC7">
        <w:rPr>
          <w:rFonts w:ascii="Palatino Linotype" w:hAnsi="Palatino Linotype"/>
          <w:sz w:val="20"/>
        </w:rPr>
        <w:t>and by appointment</w:t>
      </w:r>
      <w:r>
        <w:rPr>
          <w:rFonts w:ascii="Palatino Linotype" w:hAnsi="Palatino Linotype"/>
          <w:sz w:val="20"/>
        </w:rPr>
        <w:t xml:space="preserve"> in DHC 007</w:t>
      </w:r>
    </w:p>
    <w:p w14:paraId="422A51AF" w14:textId="77777777" w:rsidR="00AB6541" w:rsidRDefault="00AB6541" w:rsidP="00AB6541">
      <w:pPr>
        <w:ind w:right="-240"/>
        <w:outlineLvl w:val="0"/>
        <w:rPr>
          <w:rFonts w:ascii="Palatino Linotype" w:hAnsi="Palatino Linotype"/>
          <w:sz w:val="20"/>
        </w:rPr>
      </w:pPr>
    </w:p>
    <w:p w14:paraId="669CE35E" w14:textId="77777777" w:rsidR="00AB6541" w:rsidRDefault="00AB6541" w:rsidP="00AB6541">
      <w:pPr>
        <w:ind w:right="-240"/>
        <w:outlineLvl w:val="0"/>
        <w:rPr>
          <w:rFonts w:ascii="Palatino Linotype" w:hAnsi="Palatino Linotype"/>
          <w:sz w:val="20"/>
        </w:rPr>
      </w:pPr>
    </w:p>
    <w:p w14:paraId="355D4808" w14:textId="77777777" w:rsidR="00AB6541" w:rsidRDefault="00AB6541" w:rsidP="00AB6541">
      <w:pPr>
        <w:ind w:right="-240"/>
        <w:outlineLvl w:val="0"/>
        <w:rPr>
          <w:rFonts w:ascii="Palatino Linotype" w:hAnsi="Palatino Linotype"/>
          <w:sz w:val="20"/>
        </w:rPr>
      </w:pPr>
    </w:p>
    <w:bookmarkEnd w:id="0"/>
    <w:p w14:paraId="11E5FBD1" w14:textId="05C193F4" w:rsidR="00AB6541" w:rsidRPr="00AB6541" w:rsidRDefault="00AB6541" w:rsidP="00AB6541">
      <w:pPr>
        <w:ind w:right="-240"/>
        <w:jc w:val="center"/>
        <w:outlineLvl w:val="0"/>
        <w:rPr>
          <w:rFonts w:ascii="Palatino Linotype" w:hAnsi="Palatino Linotype"/>
          <w:b/>
          <w:bCs/>
          <w:szCs w:val="24"/>
        </w:rPr>
      </w:pPr>
      <w:r w:rsidRPr="00AB6541">
        <w:rPr>
          <w:rFonts w:ascii="Palatino Linotype" w:hAnsi="Palatino Linotype"/>
          <w:b/>
          <w:bCs/>
          <w:szCs w:val="24"/>
        </w:rPr>
        <w:t>ADDITIONAL UNIVERSITY AND COURSE POLICIES</w:t>
      </w:r>
    </w:p>
    <w:p w14:paraId="3EFA458F" w14:textId="77777777" w:rsidR="00AB6541" w:rsidRPr="006A7612" w:rsidRDefault="00AB6541" w:rsidP="00AB6541">
      <w:pPr>
        <w:ind w:right="-240"/>
        <w:jc w:val="center"/>
        <w:outlineLvl w:val="0"/>
        <w:rPr>
          <w:rFonts w:ascii="Palatino Linotype" w:hAnsi="Palatino Linotype"/>
          <w:sz w:val="20"/>
        </w:rPr>
      </w:pPr>
    </w:p>
    <w:p w14:paraId="224B677A" w14:textId="1CB29F2E" w:rsidR="00AB6541" w:rsidRDefault="00AB6541" w:rsidP="00AB6541">
      <w:pPr>
        <w:jc w:val="center"/>
        <w:rPr>
          <w:bCs/>
          <w:color w:val="FF0000"/>
          <w:sz w:val="22"/>
          <w:szCs w:val="22"/>
        </w:rPr>
      </w:pPr>
      <w:r w:rsidRPr="00F46851">
        <w:rPr>
          <w:b/>
          <w:bCs/>
          <w:i/>
          <w:color w:val="FF0000"/>
          <w:sz w:val="22"/>
          <w:szCs w:val="22"/>
        </w:rPr>
        <w:t xml:space="preserve">COVID Risk Mitigation: </w:t>
      </w:r>
      <w:r w:rsidRPr="00F46851">
        <w:rPr>
          <w:bCs/>
          <w:color w:val="FF0000"/>
          <w:sz w:val="22"/>
          <w:szCs w:val="22"/>
        </w:rPr>
        <w:t xml:space="preserve">Students must </w:t>
      </w:r>
      <w:proofErr w:type="gramStart"/>
      <w:r w:rsidRPr="00F46851">
        <w:rPr>
          <w:bCs/>
          <w:color w:val="FF0000"/>
          <w:sz w:val="22"/>
          <w:szCs w:val="22"/>
        </w:rPr>
        <w:t>wear a face mask at all times</w:t>
      </w:r>
      <w:proofErr w:type="gramEnd"/>
      <w:r w:rsidRPr="00F46851">
        <w:rPr>
          <w:bCs/>
          <w:color w:val="FF0000"/>
          <w:sz w:val="22"/>
          <w:szCs w:val="22"/>
        </w:rPr>
        <w:t xml:space="preserve"> in class and in the campus classroom buildings. More information about individual’s responsibility to protect the health and well-being of the entire campus community can be found on SU’s website.</w:t>
      </w:r>
    </w:p>
    <w:p w14:paraId="0B916A1A" w14:textId="5EC3FC13" w:rsidR="00B6397E" w:rsidRDefault="00B6397E" w:rsidP="00AB6541">
      <w:pPr>
        <w:jc w:val="center"/>
        <w:rPr>
          <w:bCs/>
          <w:color w:val="FF0000"/>
          <w:sz w:val="22"/>
          <w:szCs w:val="22"/>
        </w:rPr>
      </w:pPr>
    </w:p>
    <w:p w14:paraId="1FAA3C7F" w14:textId="77777777" w:rsidR="00B6397E" w:rsidRDefault="00B6397E" w:rsidP="00AB6541">
      <w:pPr>
        <w:jc w:val="center"/>
        <w:rPr>
          <w:bCs/>
          <w:color w:val="FF0000"/>
          <w:sz w:val="22"/>
          <w:szCs w:val="22"/>
        </w:rPr>
      </w:pPr>
    </w:p>
    <w:p w14:paraId="2E7E96AE" w14:textId="4B7EE92B" w:rsidR="00B6397E" w:rsidRPr="00B6397E" w:rsidRDefault="00B6397E" w:rsidP="00B6397E">
      <w:pPr>
        <w:jc w:val="center"/>
        <w:outlineLvl w:val="0"/>
        <w:rPr>
          <w:rFonts w:ascii="Candara" w:hAnsi="Candara" w:cs="Cavolini"/>
          <w:color w:val="7030A0"/>
          <w:sz w:val="22"/>
          <w:szCs w:val="22"/>
        </w:rPr>
      </w:pPr>
      <w:r w:rsidRPr="00B6397E">
        <w:rPr>
          <w:rFonts w:ascii="Candara" w:hAnsi="Candara" w:cs="Cavolini"/>
          <w:color w:val="7030A0"/>
          <w:sz w:val="22"/>
          <w:szCs w:val="22"/>
        </w:rPr>
        <w:t xml:space="preserve">COURSE </w:t>
      </w:r>
      <w:r w:rsidRPr="00B6397E">
        <w:rPr>
          <w:rFonts w:ascii="Candara" w:hAnsi="Candara" w:cs="Cavolini"/>
          <w:color w:val="7030A0"/>
          <w:sz w:val="22"/>
          <w:szCs w:val="22"/>
        </w:rPr>
        <w:t xml:space="preserve">POLICIES: </w:t>
      </w:r>
      <w:r w:rsidRPr="00B6397E">
        <w:rPr>
          <w:rFonts w:ascii="Candara" w:hAnsi="Candara" w:cs="Cavolini"/>
          <w:color w:val="7030A0"/>
          <w:sz w:val="22"/>
          <w:szCs w:val="22"/>
        </w:rPr>
        <w:t>More Things to</w:t>
      </w:r>
      <w:r w:rsidRPr="00B6397E">
        <w:rPr>
          <w:rFonts w:ascii="Candara" w:hAnsi="Candara" w:cs="Cavolini"/>
          <w:color w:val="7030A0"/>
          <w:sz w:val="22"/>
          <w:szCs w:val="22"/>
        </w:rPr>
        <w:t xml:space="preserve"> </w:t>
      </w:r>
      <w:r w:rsidRPr="00B6397E">
        <w:rPr>
          <w:rFonts w:ascii="Candara" w:hAnsi="Candara" w:cs="Cavolini"/>
          <w:color w:val="7030A0"/>
          <w:sz w:val="22"/>
          <w:szCs w:val="22"/>
        </w:rPr>
        <w:t>K</w:t>
      </w:r>
      <w:r w:rsidRPr="00B6397E">
        <w:rPr>
          <w:rFonts w:ascii="Candara" w:hAnsi="Candara" w:cs="Cavolini"/>
          <w:color w:val="7030A0"/>
          <w:sz w:val="22"/>
          <w:szCs w:val="22"/>
        </w:rPr>
        <w:t>now</w:t>
      </w:r>
    </w:p>
    <w:p w14:paraId="41CD75B5" w14:textId="49676D26" w:rsidR="00AB6541" w:rsidRPr="00B6397E" w:rsidRDefault="00AB6541" w:rsidP="00AB6541">
      <w:pPr>
        <w:ind w:left="1080"/>
        <w:rPr>
          <w:rFonts w:ascii="Candara" w:hAnsi="Candara"/>
          <w:color w:val="000000" w:themeColor="text1"/>
          <w:sz w:val="22"/>
          <w:szCs w:val="22"/>
        </w:rPr>
      </w:pPr>
    </w:p>
    <w:p w14:paraId="672AD3AA" w14:textId="36316C56" w:rsidR="00AB6541" w:rsidRPr="00B6397E" w:rsidRDefault="00AB6541" w:rsidP="00AB6541">
      <w:pPr>
        <w:pStyle w:val="NormalWeb"/>
        <w:spacing w:line="240" w:lineRule="auto"/>
        <w:ind w:left="180" w:right="-240" w:hanging="180"/>
        <w:rPr>
          <w:rFonts w:ascii="Candara" w:hAnsi="Candara"/>
          <w:color w:val="000000"/>
          <w:sz w:val="22"/>
          <w:szCs w:val="22"/>
        </w:rPr>
      </w:pPr>
      <w:r w:rsidRPr="00B6397E">
        <w:rPr>
          <w:rFonts w:ascii="Candara" w:hAnsi="Candara"/>
          <w:i/>
          <w:sz w:val="22"/>
          <w:szCs w:val="22"/>
        </w:rPr>
        <w:t xml:space="preserve">Attendance and Tardiness: </w:t>
      </w:r>
      <w:r w:rsidRPr="00B6397E">
        <w:rPr>
          <w:rFonts w:ascii="Candara" w:hAnsi="Candara"/>
          <w:sz w:val="22"/>
          <w:szCs w:val="22"/>
        </w:rPr>
        <w:t xml:space="preserve"> This is college, and the policy is </w:t>
      </w:r>
      <w:proofErr w:type="gramStart"/>
      <w:r w:rsidRPr="00B6397E">
        <w:rPr>
          <w:rFonts w:ascii="Candara" w:hAnsi="Candara"/>
          <w:sz w:val="22"/>
          <w:szCs w:val="22"/>
        </w:rPr>
        <w:t>pretty simple</w:t>
      </w:r>
      <w:proofErr w:type="gramEnd"/>
      <w:r w:rsidRPr="00B6397E">
        <w:rPr>
          <w:rFonts w:ascii="Candara" w:hAnsi="Candara"/>
          <w:sz w:val="22"/>
          <w:szCs w:val="22"/>
        </w:rPr>
        <w:t>: a</w:t>
      </w:r>
      <w:r w:rsidRPr="00B6397E">
        <w:rPr>
          <w:rFonts w:ascii="Candara" w:hAnsi="Candara"/>
          <w:color w:val="000000"/>
          <w:sz w:val="22"/>
          <w:szCs w:val="22"/>
        </w:rPr>
        <w:t xml:space="preserve">ttendance in this class is expected. To be able to learn, you need to be in our classroom environment and be in conversation with your peers and me. In other words, if you don’t come to class, your work will suffer. Missing class when collaborative assignments are due is particularly egregious. If you need to miss class, I don’t necessarily need an excuse, but I would like a head’s </w:t>
      </w:r>
      <w:proofErr w:type="gramStart"/>
      <w:r w:rsidRPr="00B6397E">
        <w:rPr>
          <w:rFonts w:ascii="Candara" w:hAnsi="Candara"/>
          <w:color w:val="000000"/>
          <w:sz w:val="22"/>
          <w:szCs w:val="22"/>
        </w:rPr>
        <w:t>up</w:t>
      </w:r>
      <w:proofErr w:type="gramEnd"/>
      <w:r w:rsidRPr="00B6397E">
        <w:rPr>
          <w:rFonts w:ascii="Candara" w:hAnsi="Candara"/>
          <w:color w:val="000000"/>
          <w:sz w:val="22"/>
          <w:szCs w:val="22"/>
        </w:rPr>
        <w:t xml:space="preserve"> so I know that you won’t be with us but that you’re still ok. </w:t>
      </w:r>
      <w:r w:rsidRPr="00B6397E">
        <w:rPr>
          <w:rFonts w:ascii="Candara" w:hAnsi="Candara"/>
          <w:b/>
          <w:bCs/>
          <w:color w:val="000000"/>
          <w:sz w:val="22"/>
          <w:szCs w:val="22"/>
        </w:rPr>
        <w:t>I will take attendance each class period</w:t>
      </w:r>
      <w:r w:rsidRPr="00B6397E">
        <w:rPr>
          <w:rFonts w:ascii="Candara" w:hAnsi="Candara"/>
          <w:color w:val="000000"/>
          <w:sz w:val="22"/>
          <w:szCs w:val="22"/>
        </w:rPr>
        <w:t>. See website for specifics on</w:t>
      </w:r>
      <w:r w:rsidR="00B6397E">
        <w:rPr>
          <w:rFonts w:ascii="Candara" w:hAnsi="Candara"/>
          <w:color w:val="000000"/>
          <w:sz w:val="22"/>
          <w:szCs w:val="22"/>
        </w:rPr>
        <w:t xml:space="preserve"> how many</w:t>
      </w:r>
      <w:r w:rsidRPr="00B6397E">
        <w:rPr>
          <w:rFonts w:ascii="Candara" w:hAnsi="Candara"/>
          <w:color w:val="000000"/>
          <w:sz w:val="22"/>
          <w:szCs w:val="22"/>
        </w:rPr>
        <w:t xml:space="preserve"> days you can miss (3) before your grade starts to go down.</w:t>
      </w:r>
    </w:p>
    <w:p w14:paraId="0BEF2F4B" w14:textId="77777777" w:rsidR="00AB6541" w:rsidRPr="00B6397E" w:rsidRDefault="00AB6541" w:rsidP="00AB6541">
      <w:pPr>
        <w:pStyle w:val="NormalWeb"/>
        <w:spacing w:line="240" w:lineRule="auto"/>
        <w:ind w:left="180" w:right="-240" w:hanging="180"/>
        <w:rPr>
          <w:rFonts w:ascii="Candara" w:hAnsi="Candara"/>
          <w:sz w:val="22"/>
          <w:szCs w:val="22"/>
        </w:rPr>
      </w:pPr>
    </w:p>
    <w:p w14:paraId="71F5F5EF" w14:textId="2F46FE07" w:rsidR="00AB6541" w:rsidRPr="00B6397E" w:rsidRDefault="00AB6541" w:rsidP="00AB6541">
      <w:pPr>
        <w:ind w:left="180" w:right="-240" w:hanging="180"/>
        <w:rPr>
          <w:rFonts w:ascii="Candara" w:hAnsi="Candara"/>
          <w:sz w:val="22"/>
          <w:szCs w:val="22"/>
        </w:rPr>
      </w:pPr>
      <w:r w:rsidRPr="00B6397E">
        <w:rPr>
          <w:rFonts w:ascii="Candara" w:hAnsi="Candara"/>
          <w:sz w:val="22"/>
          <w:szCs w:val="22"/>
        </w:rPr>
        <w:t xml:space="preserve">Regardless of the reason, if you miss a </w:t>
      </w:r>
      <w:proofErr w:type="gramStart"/>
      <w:r w:rsidRPr="00B6397E">
        <w:rPr>
          <w:rFonts w:ascii="Candara" w:hAnsi="Candara"/>
          <w:sz w:val="22"/>
          <w:szCs w:val="22"/>
        </w:rPr>
        <w:t>class</w:t>
      </w:r>
      <w:proofErr w:type="gramEnd"/>
      <w:r w:rsidRPr="00B6397E">
        <w:rPr>
          <w:rFonts w:ascii="Candara" w:hAnsi="Candara"/>
          <w:sz w:val="22"/>
          <w:szCs w:val="22"/>
        </w:rPr>
        <w:t xml:space="preserve"> </w:t>
      </w:r>
      <w:r w:rsidRPr="00B6397E">
        <w:rPr>
          <w:rFonts w:ascii="Candara" w:hAnsi="Candara"/>
          <w:b/>
          <w:bCs/>
          <w:sz w:val="22"/>
          <w:szCs w:val="22"/>
        </w:rPr>
        <w:t>you are responsible</w:t>
      </w:r>
      <w:r w:rsidRPr="00B6397E">
        <w:rPr>
          <w:rFonts w:ascii="Candara" w:hAnsi="Candara"/>
          <w:sz w:val="22"/>
          <w:szCs w:val="22"/>
        </w:rPr>
        <w:t xml:space="preserve"> for obtaining handouts, assignments, </w:t>
      </w:r>
      <w:proofErr w:type="spellStart"/>
      <w:r w:rsidRPr="00B6397E">
        <w:rPr>
          <w:rFonts w:ascii="Candara" w:hAnsi="Candara"/>
          <w:sz w:val="22"/>
          <w:szCs w:val="22"/>
        </w:rPr>
        <w:t>etc</w:t>
      </w:r>
      <w:proofErr w:type="spellEnd"/>
      <w:r w:rsidRPr="00B6397E">
        <w:rPr>
          <w:rFonts w:ascii="Candara" w:hAnsi="Candara"/>
          <w:sz w:val="22"/>
          <w:szCs w:val="22"/>
        </w:rPr>
        <w:t>; for finding out about any changes in the syllabus (check</w:t>
      </w:r>
      <w:r w:rsidR="00B6397E">
        <w:rPr>
          <w:rFonts w:ascii="Candara" w:hAnsi="Candara"/>
          <w:sz w:val="22"/>
          <w:szCs w:val="22"/>
        </w:rPr>
        <w:t xml:space="preserve"> our website</w:t>
      </w:r>
      <w:r w:rsidRPr="00B6397E">
        <w:rPr>
          <w:rFonts w:ascii="Candara" w:hAnsi="Candara"/>
          <w:sz w:val="22"/>
          <w:szCs w:val="22"/>
        </w:rPr>
        <w:t>); and for arriving prepared for the next class. Any</w:t>
      </w:r>
      <w:r w:rsidR="00B6397E">
        <w:rPr>
          <w:rFonts w:ascii="Candara" w:hAnsi="Candara"/>
          <w:sz w:val="22"/>
          <w:szCs w:val="22"/>
        </w:rPr>
        <w:t xml:space="preserve"> assignments </w:t>
      </w:r>
      <w:r w:rsidRPr="00B6397E">
        <w:rPr>
          <w:rFonts w:ascii="Candara" w:hAnsi="Candara"/>
          <w:sz w:val="22"/>
          <w:szCs w:val="22"/>
        </w:rPr>
        <w:t>should still be turned in on time or will be marked as late. Contact a classmate or me to get caught up</w:t>
      </w:r>
      <w:r w:rsidR="00B6397E">
        <w:rPr>
          <w:rFonts w:ascii="Candara" w:hAnsi="Candara"/>
          <w:sz w:val="22"/>
          <w:szCs w:val="22"/>
        </w:rPr>
        <w:t xml:space="preserve"> (just</w:t>
      </w:r>
      <w:r w:rsidRPr="00B6397E">
        <w:rPr>
          <w:rFonts w:ascii="Candara" w:hAnsi="Candara"/>
          <w:sz w:val="22"/>
          <w:szCs w:val="22"/>
        </w:rPr>
        <w:t xml:space="preserve"> remember, I’ve already taught the class—you missed it—so while I am totally happy to have you come meet me to go over what you missed and provide you with any handouts, temper your expectations as to what to expect from me</w:t>
      </w:r>
      <w:r w:rsidR="00B6397E">
        <w:rPr>
          <w:rFonts w:ascii="Candara" w:hAnsi="Candara"/>
          <w:sz w:val="22"/>
          <w:szCs w:val="22"/>
        </w:rPr>
        <w:t xml:space="preserve">). </w:t>
      </w:r>
      <w:r w:rsidRPr="00B6397E">
        <w:rPr>
          <w:rFonts w:ascii="Candara" w:hAnsi="Candara"/>
          <w:sz w:val="22"/>
          <w:szCs w:val="22"/>
        </w:rPr>
        <w:t xml:space="preserve"> Again, be responsible.  </w:t>
      </w:r>
    </w:p>
    <w:p w14:paraId="03E8D0AC" w14:textId="77777777" w:rsidR="00AB6541" w:rsidRPr="00B6397E" w:rsidRDefault="00AB6541" w:rsidP="00AB6541">
      <w:pPr>
        <w:ind w:left="180" w:right="-240" w:hanging="180"/>
        <w:rPr>
          <w:rFonts w:ascii="Candara" w:hAnsi="Candara"/>
          <w:sz w:val="22"/>
          <w:szCs w:val="22"/>
        </w:rPr>
      </w:pPr>
    </w:p>
    <w:p w14:paraId="7CD44072" w14:textId="77777777" w:rsidR="007B59E3" w:rsidRPr="00B6397E" w:rsidRDefault="007B59E3" w:rsidP="007B59E3">
      <w:pPr>
        <w:pStyle w:val="NormalWeb"/>
        <w:spacing w:line="240" w:lineRule="auto"/>
        <w:ind w:left="180" w:hanging="180"/>
        <w:rPr>
          <w:rFonts w:ascii="Candara" w:hAnsi="Candara"/>
          <w:sz w:val="22"/>
          <w:szCs w:val="22"/>
        </w:rPr>
      </w:pPr>
      <w:r w:rsidRPr="00B6397E">
        <w:rPr>
          <w:rFonts w:ascii="Candara" w:hAnsi="Candara"/>
          <w:i/>
          <w:iCs/>
          <w:color w:val="FF0000"/>
          <w:sz w:val="22"/>
          <w:szCs w:val="22"/>
        </w:rPr>
        <w:t>SPRING 2022 caveat:</w:t>
      </w:r>
      <w:r w:rsidRPr="00B6397E">
        <w:rPr>
          <w:rFonts w:ascii="Candara" w:hAnsi="Candara"/>
          <w:color w:val="FF0000"/>
          <w:sz w:val="22"/>
          <w:szCs w:val="22"/>
        </w:rPr>
        <w:t xml:space="preserve"> </w:t>
      </w:r>
      <w:r w:rsidRPr="00B6397E">
        <w:rPr>
          <w:rFonts w:ascii="Candara" w:hAnsi="Candara"/>
          <w:sz w:val="22"/>
          <w:szCs w:val="22"/>
        </w:rPr>
        <w:t xml:space="preserve">If you are ill, please do not come to class. Your health and well-being are important to me, and not coming to class is also the best way to protect others around you. If I get notification on your need to quarantine, such absences obviously don’t count against you. But your attendance except for this </w:t>
      </w:r>
      <w:proofErr w:type="gramStart"/>
      <w:r w:rsidRPr="00B6397E">
        <w:rPr>
          <w:rFonts w:ascii="Candara" w:hAnsi="Candara"/>
          <w:sz w:val="22"/>
          <w:szCs w:val="22"/>
        </w:rPr>
        <w:t>period of time</w:t>
      </w:r>
      <w:proofErr w:type="gramEnd"/>
      <w:r w:rsidRPr="00B6397E">
        <w:rPr>
          <w:rFonts w:ascii="Candara" w:hAnsi="Candara"/>
          <w:sz w:val="22"/>
          <w:szCs w:val="22"/>
        </w:rPr>
        <w:t xml:space="preserve"> should be exceptional, so you can keep up overall.</w:t>
      </w:r>
    </w:p>
    <w:p w14:paraId="75B94295" w14:textId="77777777" w:rsidR="007B59E3" w:rsidRPr="00B6397E" w:rsidRDefault="007B59E3" w:rsidP="007B59E3">
      <w:pPr>
        <w:pStyle w:val="NormalWeb"/>
        <w:spacing w:line="240" w:lineRule="auto"/>
        <w:ind w:left="180" w:hanging="180"/>
        <w:rPr>
          <w:rFonts w:ascii="Candara" w:hAnsi="Candara"/>
          <w:sz w:val="22"/>
          <w:szCs w:val="22"/>
        </w:rPr>
      </w:pPr>
    </w:p>
    <w:p w14:paraId="5F3C40FE" w14:textId="518C2F74" w:rsidR="007B59E3" w:rsidRPr="00B6397E" w:rsidRDefault="007B59E3" w:rsidP="007B59E3">
      <w:pPr>
        <w:pStyle w:val="NormalWeb"/>
        <w:spacing w:line="240" w:lineRule="auto"/>
        <w:ind w:left="180" w:hanging="180"/>
        <w:rPr>
          <w:rFonts w:ascii="Candara" w:hAnsi="Candara"/>
          <w:sz w:val="22"/>
          <w:szCs w:val="22"/>
        </w:rPr>
      </w:pPr>
      <w:r w:rsidRPr="00B6397E">
        <w:rPr>
          <w:rFonts w:ascii="Candara" w:hAnsi="Candara"/>
          <w:color w:val="000000"/>
          <w:sz w:val="22"/>
          <w:szCs w:val="22"/>
        </w:rPr>
        <w:t xml:space="preserve">If you are out for quarantine, you need to email me immediately. </w:t>
      </w:r>
      <w:r w:rsidRPr="00B6397E">
        <w:rPr>
          <w:rFonts w:ascii="Candara" w:hAnsi="Candara"/>
          <w:sz w:val="22"/>
          <w:szCs w:val="22"/>
        </w:rPr>
        <w:t xml:space="preserve">I will work with you to make sure you don’t fall behind. </w:t>
      </w:r>
      <w:r w:rsidRPr="00B6397E">
        <w:rPr>
          <w:rFonts w:ascii="Candara" w:hAnsi="Candara"/>
          <w:color w:val="000000"/>
          <w:sz w:val="22"/>
          <w:szCs w:val="22"/>
        </w:rPr>
        <w:t xml:space="preserve">I won’t record class sessions that you can watch later, since I don’t usually </w:t>
      </w:r>
      <w:proofErr w:type="gramStart"/>
      <w:r w:rsidRPr="00B6397E">
        <w:rPr>
          <w:rFonts w:ascii="Candara" w:hAnsi="Candara"/>
          <w:color w:val="000000"/>
          <w:sz w:val="22"/>
          <w:szCs w:val="22"/>
        </w:rPr>
        <w:t>lecture</w:t>
      </w:r>
      <w:proofErr w:type="gramEnd"/>
      <w:r w:rsidRPr="00B6397E">
        <w:rPr>
          <w:rFonts w:ascii="Candara" w:hAnsi="Candara"/>
          <w:color w:val="000000"/>
          <w:sz w:val="22"/>
          <w:szCs w:val="22"/>
        </w:rPr>
        <w:t xml:space="preserve"> and it is hard to capture a broad-based class discussion.  But I will let you know if the schedule has changed and where to find handouts and homework if not specified on the schedule; you should also email me with questions-</w:t>
      </w:r>
      <w:r w:rsidR="00B6397E">
        <w:rPr>
          <w:rFonts w:ascii="Candara" w:hAnsi="Candara"/>
          <w:color w:val="000000"/>
          <w:sz w:val="22"/>
          <w:szCs w:val="22"/>
        </w:rPr>
        <w:t>-</w:t>
      </w:r>
      <w:r w:rsidRPr="00B6397E">
        <w:rPr>
          <w:rFonts w:ascii="Candara" w:hAnsi="Candara"/>
          <w:color w:val="000000"/>
          <w:sz w:val="22"/>
          <w:szCs w:val="22"/>
        </w:rPr>
        <w:t xml:space="preserve">-in fact, I’ll expect it. If you like, we can meet over Zoom during office hours.  Otherwise, you should be able to follow along and turn in work. </w:t>
      </w:r>
      <w:r w:rsidRPr="00B6397E">
        <w:rPr>
          <w:rFonts w:ascii="Candara" w:hAnsi="Candara"/>
          <w:sz w:val="22"/>
          <w:szCs w:val="22"/>
        </w:rPr>
        <w:t xml:space="preserve">That said, it can be extraordinarily hard to stay caught up if you are ill or in quarantine, and I have a very broad policy concerning make-up work that is due during the time you are out. We’ll make it work. </w:t>
      </w:r>
    </w:p>
    <w:p w14:paraId="522F2C05" w14:textId="77777777" w:rsidR="00AB6541" w:rsidRPr="00B6397E" w:rsidRDefault="00AB6541" w:rsidP="00AB6541">
      <w:pPr>
        <w:pStyle w:val="NormalWeb"/>
        <w:spacing w:line="240" w:lineRule="auto"/>
        <w:ind w:left="180" w:right="-266" w:hanging="180"/>
        <w:rPr>
          <w:rFonts w:ascii="Candara" w:hAnsi="Candara"/>
          <w:sz w:val="22"/>
          <w:szCs w:val="22"/>
        </w:rPr>
      </w:pPr>
    </w:p>
    <w:p w14:paraId="76B8A23E" w14:textId="49317640" w:rsidR="00AB6541" w:rsidRPr="00B6397E" w:rsidRDefault="007B59E3" w:rsidP="00AB6541">
      <w:pPr>
        <w:pStyle w:val="NormalWeb"/>
        <w:spacing w:line="240" w:lineRule="auto"/>
        <w:ind w:left="180" w:right="-266" w:hanging="180"/>
        <w:rPr>
          <w:rFonts w:ascii="Candara" w:hAnsi="Candara"/>
          <w:bCs/>
          <w:iCs/>
          <w:color w:val="000000" w:themeColor="text1"/>
          <w:sz w:val="22"/>
          <w:szCs w:val="22"/>
        </w:rPr>
      </w:pPr>
      <w:r w:rsidRPr="00B6397E">
        <w:rPr>
          <w:rFonts w:ascii="Candara" w:hAnsi="Candara"/>
          <w:bCs/>
          <w:i/>
          <w:color w:val="000000" w:themeColor="text1"/>
          <w:sz w:val="22"/>
          <w:szCs w:val="22"/>
          <w:u w:val="single"/>
        </w:rPr>
        <w:t>Late work:</w:t>
      </w:r>
      <w:r w:rsidRPr="00B6397E">
        <w:rPr>
          <w:rFonts w:ascii="Candara" w:hAnsi="Candara"/>
          <w:bCs/>
          <w:iCs/>
          <w:color w:val="000000" w:themeColor="text1"/>
          <w:sz w:val="22"/>
          <w:szCs w:val="22"/>
        </w:rPr>
        <w:t xml:space="preserve">  You have a “time bank” for</w:t>
      </w:r>
      <w:r w:rsidR="00B6397E">
        <w:rPr>
          <w:rFonts w:ascii="Candara" w:hAnsi="Candara"/>
          <w:bCs/>
          <w:iCs/>
          <w:color w:val="000000" w:themeColor="text1"/>
          <w:sz w:val="22"/>
          <w:szCs w:val="22"/>
        </w:rPr>
        <w:t xml:space="preserve"> major</w:t>
      </w:r>
      <w:r w:rsidRPr="00B6397E">
        <w:rPr>
          <w:rFonts w:ascii="Candara" w:hAnsi="Candara"/>
          <w:bCs/>
          <w:iCs/>
          <w:color w:val="000000" w:themeColor="text1"/>
          <w:sz w:val="22"/>
          <w:szCs w:val="22"/>
        </w:rPr>
        <w:t xml:space="preserve"> </w:t>
      </w:r>
      <w:r w:rsidRPr="00B6397E">
        <w:rPr>
          <w:rFonts w:ascii="Candara" w:hAnsi="Candara"/>
          <w:bCs/>
          <w:iCs/>
          <w:color w:val="000000" w:themeColor="text1"/>
          <w:sz w:val="22"/>
          <w:szCs w:val="22"/>
        </w:rPr>
        <w:t>assignment</w:t>
      </w:r>
      <w:r w:rsidRPr="00B6397E">
        <w:rPr>
          <w:rFonts w:ascii="Candara" w:hAnsi="Candara"/>
          <w:bCs/>
          <w:iCs/>
          <w:color w:val="000000" w:themeColor="text1"/>
          <w:sz w:val="22"/>
          <w:szCs w:val="22"/>
        </w:rPr>
        <w:t xml:space="preserve">s:  you can either hand in one </w:t>
      </w:r>
      <w:r w:rsidRPr="00B6397E">
        <w:rPr>
          <w:rFonts w:ascii="Candara" w:hAnsi="Candara"/>
          <w:bCs/>
          <w:iCs/>
          <w:color w:val="000000" w:themeColor="text1"/>
          <w:sz w:val="22"/>
          <w:szCs w:val="22"/>
        </w:rPr>
        <w:t>assignment</w:t>
      </w:r>
      <w:r w:rsidRPr="00B6397E">
        <w:rPr>
          <w:rFonts w:ascii="Candara" w:hAnsi="Candara"/>
          <w:bCs/>
          <w:iCs/>
          <w:color w:val="000000" w:themeColor="text1"/>
          <w:sz w:val="22"/>
          <w:szCs w:val="22"/>
        </w:rPr>
        <w:t xml:space="preserve"> 2 days late or two </w:t>
      </w:r>
      <w:r w:rsidR="00B6397E">
        <w:rPr>
          <w:rFonts w:ascii="Candara" w:hAnsi="Candara"/>
          <w:bCs/>
          <w:iCs/>
          <w:color w:val="000000" w:themeColor="text1"/>
          <w:sz w:val="22"/>
          <w:szCs w:val="22"/>
        </w:rPr>
        <w:t xml:space="preserve">assignments </w:t>
      </w:r>
      <w:r w:rsidRPr="00B6397E">
        <w:rPr>
          <w:rFonts w:ascii="Candara" w:hAnsi="Candara"/>
          <w:bCs/>
          <w:iCs/>
          <w:color w:val="000000" w:themeColor="text1"/>
          <w:sz w:val="22"/>
          <w:szCs w:val="22"/>
        </w:rPr>
        <w:t xml:space="preserve">1 one day late. </w:t>
      </w:r>
      <w:r w:rsidRPr="00B6397E">
        <w:rPr>
          <w:rFonts w:ascii="Candara" w:hAnsi="Candara"/>
          <w:bCs/>
          <w:iCs/>
          <w:color w:val="000000" w:themeColor="text1"/>
          <w:sz w:val="22"/>
          <w:szCs w:val="22"/>
        </w:rPr>
        <w:t>Just let me know when you want to time-bank an assignment.</w:t>
      </w:r>
      <w:r w:rsidRPr="00B6397E">
        <w:rPr>
          <w:rFonts w:ascii="Candara" w:hAnsi="Candara"/>
          <w:bCs/>
          <w:iCs/>
          <w:color w:val="000000" w:themeColor="text1"/>
          <w:sz w:val="22"/>
          <w:szCs w:val="22"/>
        </w:rPr>
        <w:t xml:space="preserve"> </w:t>
      </w:r>
      <w:r w:rsidRPr="00B6397E">
        <w:rPr>
          <w:rFonts w:ascii="Candara" w:hAnsi="Candara"/>
          <w:bCs/>
          <w:iCs/>
          <w:color w:val="000000" w:themeColor="text1"/>
          <w:sz w:val="22"/>
          <w:szCs w:val="22"/>
        </w:rPr>
        <w:t xml:space="preserve">Otherwise, </w:t>
      </w:r>
      <w:r w:rsidR="00B6397E">
        <w:rPr>
          <w:rFonts w:ascii="Candara" w:hAnsi="Candara"/>
          <w:bCs/>
          <w:iCs/>
          <w:color w:val="000000" w:themeColor="text1"/>
          <w:sz w:val="22"/>
          <w:szCs w:val="22"/>
        </w:rPr>
        <w:t>they</w:t>
      </w:r>
      <w:r w:rsidRPr="00B6397E">
        <w:rPr>
          <w:rFonts w:ascii="Candara" w:hAnsi="Candara"/>
          <w:bCs/>
          <w:iCs/>
          <w:color w:val="000000" w:themeColor="text1"/>
          <w:sz w:val="22"/>
          <w:szCs w:val="22"/>
        </w:rPr>
        <w:t xml:space="preserve"> should</w:t>
      </w:r>
      <w:r w:rsidR="00AB6541" w:rsidRPr="00B6397E">
        <w:rPr>
          <w:rFonts w:ascii="Candara" w:hAnsi="Candara"/>
          <w:bCs/>
          <w:iCs/>
          <w:color w:val="000000" w:themeColor="text1"/>
          <w:sz w:val="22"/>
          <w:szCs w:val="22"/>
        </w:rPr>
        <w:t xml:space="preserve"> be uploaded to D2L or handed in within the posted time frame. </w:t>
      </w:r>
      <w:r w:rsidR="00713A11" w:rsidRPr="00B6397E">
        <w:rPr>
          <w:rFonts w:ascii="Candara" w:hAnsi="Candara"/>
          <w:bCs/>
          <w:iCs/>
          <w:color w:val="000000" w:themeColor="text1"/>
          <w:sz w:val="22"/>
          <w:szCs w:val="22"/>
        </w:rPr>
        <w:t>In-class work is</w:t>
      </w:r>
      <w:r w:rsidR="00AB6541" w:rsidRPr="00B6397E">
        <w:rPr>
          <w:rFonts w:ascii="Candara" w:hAnsi="Candara"/>
          <w:bCs/>
          <w:iCs/>
          <w:color w:val="000000" w:themeColor="text1"/>
          <w:sz w:val="22"/>
          <w:szCs w:val="22"/>
        </w:rPr>
        <w:t xml:space="preserve"> designed to measure concepts we discuss</w:t>
      </w:r>
      <w:r w:rsidR="00713A11" w:rsidRPr="00B6397E">
        <w:rPr>
          <w:rFonts w:ascii="Candara" w:hAnsi="Candara"/>
          <w:bCs/>
          <w:iCs/>
          <w:color w:val="000000" w:themeColor="text1"/>
          <w:sz w:val="22"/>
          <w:szCs w:val="22"/>
        </w:rPr>
        <w:t xml:space="preserve">, well, </w:t>
      </w:r>
      <w:r w:rsidR="00AB6541" w:rsidRPr="00B6397E">
        <w:rPr>
          <w:rFonts w:ascii="Candara" w:hAnsi="Candara"/>
          <w:bCs/>
          <w:iCs/>
          <w:color w:val="000000" w:themeColor="text1"/>
          <w:sz w:val="22"/>
          <w:szCs w:val="22"/>
        </w:rPr>
        <w:t>in class, so it doesn’t make a lot of sense for me to collect these late</w:t>
      </w:r>
      <w:r w:rsidR="00713A11" w:rsidRPr="00B6397E">
        <w:rPr>
          <w:rFonts w:ascii="Candara" w:hAnsi="Candara"/>
          <w:bCs/>
          <w:iCs/>
          <w:color w:val="000000" w:themeColor="text1"/>
          <w:sz w:val="22"/>
          <w:szCs w:val="22"/>
        </w:rPr>
        <w:t>. I usually coordinate these with attendance—if you are in class, you get the points.</w:t>
      </w:r>
    </w:p>
    <w:p w14:paraId="56E6D1ED" w14:textId="77777777" w:rsidR="00111BF8" w:rsidRPr="00B6397E" w:rsidRDefault="00111BF8" w:rsidP="00AB6541">
      <w:pPr>
        <w:pStyle w:val="NormalWeb"/>
        <w:spacing w:line="240" w:lineRule="auto"/>
        <w:ind w:left="180" w:right="-266" w:hanging="180"/>
        <w:rPr>
          <w:rFonts w:ascii="Candara" w:hAnsi="Candara"/>
          <w:bCs/>
          <w:iCs/>
          <w:color w:val="000000" w:themeColor="text1"/>
          <w:sz w:val="22"/>
          <w:szCs w:val="22"/>
        </w:rPr>
      </w:pPr>
    </w:p>
    <w:p w14:paraId="3F88BA05" w14:textId="4A84C6F9" w:rsidR="009E5BEC" w:rsidRPr="00B6397E" w:rsidRDefault="00AB6541" w:rsidP="00713A11">
      <w:pPr>
        <w:autoSpaceDE w:val="0"/>
        <w:autoSpaceDN w:val="0"/>
        <w:adjustRightInd w:val="0"/>
        <w:ind w:left="270" w:hanging="270"/>
        <w:rPr>
          <w:rFonts w:ascii="Candara" w:hAnsi="Candara"/>
          <w:color w:val="000000" w:themeColor="text1"/>
          <w:sz w:val="22"/>
          <w:szCs w:val="22"/>
        </w:rPr>
      </w:pPr>
      <w:r w:rsidRPr="00B6397E">
        <w:rPr>
          <w:rFonts w:ascii="Candara" w:eastAsia="Calibri" w:hAnsi="Candara" w:cs="TimesNewRomanPSMT"/>
          <w:i/>
          <w:iCs/>
          <w:sz w:val="22"/>
          <w:szCs w:val="22"/>
        </w:rPr>
        <w:t>Participation:</w:t>
      </w:r>
      <w:r w:rsidRPr="00B6397E">
        <w:rPr>
          <w:rFonts w:ascii="Candara" w:eastAsia="Calibri" w:hAnsi="Candara" w:cs="TimesNewRomanPSMT"/>
          <w:sz w:val="22"/>
          <w:szCs w:val="22"/>
        </w:rPr>
        <w:t xml:space="preserve">  See our website for specific instances of participation and what I’ll be looking for this semester.</w:t>
      </w:r>
      <w:r w:rsidRPr="00B6397E">
        <w:rPr>
          <w:rFonts w:ascii="Candara" w:hAnsi="Candara"/>
          <w:color w:val="000000" w:themeColor="text1"/>
          <w:sz w:val="22"/>
          <w:szCs w:val="22"/>
        </w:rPr>
        <w:t xml:space="preserve"> Your active participation is needed to establish and maintain a positive classroom climate for the success of all students in this course, and I expect positive classroom behaviors that are reflective of the University’s core values of respect, responsibility, and integrity.</w:t>
      </w:r>
    </w:p>
    <w:p w14:paraId="4061B975" w14:textId="77777777" w:rsidR="00111BF8" w:rsidRPr="00B6397E" w:rsidRDefault="00111BF8" w:rsidP="00AB6541">
      <w:pPr>
        <w:autoSpaceDE w:val="0"/>
        <w:autoSpaceDN w:val="0"/>
        <w:adjustRightInd w:val="0"/>
        <w:ind w:left="270" w:hanging="270"/>
        <w:rPr>
          <w:rFonts w:ascii="Candara" w:eastAsia="Calibri" w:hAnsi="Candara" w:cs="TimesNewRomanPSMT"/>
          <w:sz w:val="22"/>
          <w:szCs w:val="22"/>
        </w:rPr>
      </w:pPr>
    </w:p>
    <w:p w14:paraId="50573EA0" w14:textId="7902742F" w:rsidR="00AB6541" w:rsidRPr="00B6397E" w:rsidRDefault="00AB6541" w:rsidP="00AB6541">
      <w:pPr>
        <w:rPr>
          <w:rFonts w:ascii="Candara" w:hAnsi="Candara"/>
          <w:color w:val="000000" w:themeColor="text1"/>
          <w:sz w:val="22"/>
          <w:szCs w:val="22"/>
        </w:rPr>
      </w:pPr>
      <w:r w:rsidRPr="00B6397E">
        <w:rPr>
          <w:rFonts w:ascii="Candara" w:hAnsi="Candara"/>
          <w:color w:val="000000" w:themeColor="text1"/>
          <w:sz w:val="22"/>
          <w:szCs w:val="22"/>
        </w:rPr>
        <w:t>What are some positive</w:t>
      </w:r>
      <w:r w:rsidR="009E5BEC" w:rsidRPr="00B6397E">
        <w:rPr>
          <w:rFonts w:ascii="Candara" w:hAnsi="Candara"/>
          <w:color w:val="000000" w:themeColor="text1"/>
          <w:sz w:val="22"/>
          <w:szCs w:val="22"/>
        </w:rPr>
        <w:t xml:space="preserve"> classroom</w:t>
      </w:r>
      <w:r w:rsidRPr="00B6397E">
        <w:rPr>
          <w:rFonts w:ascii="Candara" w:hAnsi="Candara"/>
          <w:color w:val="000000" w:themeColor="text1"/>
          <w:sz w:val="22"/>
          <w:szCs w:val="22"/>
        </w:rPr>
        <w:t xml:space="preserve"> behaviors?</w:t>
      </w:r>
    </w:p>
    <w:p w14:paraId="3E0A6A39" w14:textId="28459760" w:rsidR="00AB6541" w:rsidRPr="00B6397E" w:rsidRDefault="00AB6541" w:rsidP="00AB6541">
      <w:pPr>
        <w:pStyle w:val="ListParagraph"/>
        <w:numPr>
          <w:ilvl w:val="0"/>
          <w:numId w:val="3"/>
        </w:numPr>
        <w:rPr>
          <w:rFonts w:ascii="Candara" w:hAnsi="Candara"/>
          <w:color w:val="000000" w:themeColor="text1"/>
          <w:sz w:val="22"/>
          <w:szCs w:val="22"/>
        </w:rPr>
      </w:pPr>
      <w:r w:rsidRPr="00B6397E">
        <w:rPr>
          <w:rFonts w:ascii="Candara" w:hAnsi="Candara"/>
          <w:color w:val="000000" w:themeColor="text1"/>
          <w:sz w:val="22"/>
          <w:szCs w:val="22"/>
        </w:rPr>
        <w:t>Attending class regularly</w:t>
      </w:r>
    </w:p>
    <w:p w14:paraId="3099EE57" w14:textId="77777777" w:rsidR="00AB6541" w:rsidRPr="00B6397E" w:rsidRDefault="00AB6541" w:rsidP="00AB6541">
      <w:pPr>
        <w:pStyle w:val="ListParagraph"/>
        <w:numPr>
          <w:ilvl w:val="0"/>
          <w:numId w:val="3"/>
        </w:numPr>
        <w:rPr>
          <w:rFonts w:ascii="Candara" w:hAnsi="Candara"/>
          <w:color w:val="000000" w:themeColor="text1"/>
          <w:sz w:val="22"/>
          <w:szCs w:val="22"/>
        </w:rPr>
      </w:pPr>
      <w:r w:rsidRPr="00B6397E">
        <w:rPr>
          <w:rFonts w:ascii="Candara" w:hAnsi="Candara"/>
          <w:color w:val="000000" w:themeColor="text1"/>
          <w:sz w:val="22"/>
          <w:szCs w:val="22"/>
        </w:rPr>
        <w:t>Arriving to class on time</w:t>
      </w:r>
    </w:p>
    <w:p w14:paraId="28EEF16D" w14:textId="771F7C69" w:rsidR="00AB6541" w:rsidRPr="00B6397E" w:rsidRDefault="00AB6541" w:rsidP="00AB6541">
      <w:pPr>
        <w:pStyle w:val="ListParagraph"/>
        <w:numPr>
          <w:ilvl w:val="0"/>
          <w:numId w:val="3"/>
        </w:numPr>
        <w:rPr>
          <w:rFonts w:ascii="Candara" w:hAnsi="Candara"/>
          <w:color w:val="000000" w:themeColor="text1"/>
          <w:sz w:val="22"/>
          <w:szCs w:val="22"/>
        </w:rPr>
      </w:pPr>
      <w:r w:rsidRPr="00B6397E">
        <w:rPr>
          <w:rFonts w:ascii="Candara" w:hAnsi="Candara"/>
          <w:color w:val="000000" w:themeColor="text1"/>
          <w:sz w:val="22"/>
          <w:szCs w:val="22"/>
        </w:rPr>
        <w:t>Completing readings or other assignments on time so you can thoughtfully and actively participate during class time</w:t>
      </w:r>
    </w:p>
    <w:p w14:paraId="71B0B16B" w14:textId="78ABE9E0" w:rsidR="00AB6541" w:rsidRPr="00B6397E" w:rsidRDefault="00AB6541" w:rsidP="00AB6541">
      <w:pPr>
        <w:pStyle w:val="ListParagraph"/>
        <w:numPr>
          <w:ilvl w:val="0"/>
          <w:numId w:val="3"/>
        </w:numPr>
        <w:rPr>
          <w:rFonts w:ascii="Candara" w:hAnsi="Candara"/>
          <w:color w:val="000000" w:themeColor="text1"/>
          <w:sz w:val="22"/>
          <w:szCs w:val="22"/>
        </w:rPr>
      </w:pPr>
      <w:r w:rsidRPr="00B6397E">
        <w:rPr>
          <w:rFonts w:ascii="Candara" w:hAnsi="Candara"/>
          <w:color w:val="000000" w:themeColor="text1"/>
          <w:sz w:val="22"/>
          <w:szCs w:val="22"/>
        </w:rPr>
        <w:t>Productively engaging with classmates about class material</w:t>
      </w:r>
    </w:p>
    <w:p w14:paraId="2293595F" w14:textId="77777777" w:rsidR="00AB6541" w:rsidRPr="00B6397E" w:rsidRDefault="00AB6541" w:rsidP="00AB6541">
      <w:pPr>
        <w:pStyle w:val="ListParagraph"/>
        <w:numPr>
          <w:ilvl w:val="0"/>
          <w:numId w:val="3"/>
        </w:numPr>
        <w:rPr>
          <w:rFonts w:ascii="Candara" w:hAnsi="Candara"/>
          <w:color w:val="000000" w:themeColor="text1"/>
          <w:sz w:val="22"/>
          <w:szCs w:val="22"/>
        </w:rPr>
      </w:pPr>
      <w:r w:rsidRPr="00B6397E">
        <w:rPr>
          <w:rFonts w:ascii="Candara" w:hAnsi="Candara"/>
          <w:color w:val="000000" w:themeColor="text1"/>
          <w:sz w:val="22"/>
          <w:szCs w:val="22"/>
        </w:rPr>
        <w:t>Respectfully interacting with professor and your classmates</w:t>
      </w:r>
    </w:p>
    <w:p w14:paraId="4D593BDA" w14:textId="1A2F5FEC" w:rsidR="00AB6541" w:rsidRPr="00B6397E" w:rsidRDefault="00AB6541" w:rsidP="00AB6541">
      <w:pPr>
        <w:pStyle w:val="ListParagraph"/>
        <w:numPr>
          <w:ilvl w:val="0"/>
          <w:numId w:val="3"/>
        </w:numPr>
        <w:rPr>
          <w:rStyle w:val="Hyperlink"/>
          <w:rFonts w:ascii="Candara" w:hAnsi="Candara"/>
          <w:color w:val="000000" w:themeColor="text1"/>
          <w:sz w:val="22"/>
          <w:szCs w:val="22"/>
          <w:u w:val="none"/>
        </w:rPr>
      </w:pPr>
      <w:r w:rsidRPr="00B6397E">
        <w:rPr>
          <w:rFonts w:ascii="Candara" w:hAnsi="Candara"/>
          <w:color w:val="000000" w:themeColor="text1"/>
          <w:sz w:val="22"/>
          <w:szCs w:val="22"/>
        </w:rPr>
        <w:t>Following all university and classroom expectations, including behaviors outlined in the</w:t>
      </w:r>
      <w:r w:rsidRPr="00B6397E">
        <w:rPr>
          <w:rFonts w:ascii="Candara" w:hAnsi="Candara"/>
          <w:color w:val="4472C4" w:themeColor="accent1"/>
          <w:sz w:val="22"/>
          <w:szCs w:val="22"/>
        </w:rPr>
        <w:t xml:space="preserve"> </w:t>
      </w:r>
      <w:hyperlink r:id="rId6" w:history="1">
        <w:r w:rsidRPr="00B6397E">
          <w:rPr>
            <w:rStyle w:val="Hyperlink"/>
            <w:rFonts w:ascii="Candara" w:hAnsi="Candara"/>
            <w:color w:val="4472C4" w:themeColor="accent1"/>
            <w:sz w:val="22"/>
            <w:szCs w:val="22"/>
          </w:rPr>
          <w:t>student code of conduct</w:t>
        </w:r>
      </w:hyperlink>
    </w:p>
    <w:p w14:paraId="267F99E8" w14:textId="77777777" w:rsidR="00AB6541" w:rsidRPr="00B6397E" w:rsidRDefault="00AB6541" w:rsidP="00AB6541">
      <w:pPr>
        <w:pStyle w:val="ListParagraph"/>
        <w:rPr>
          <w:rFonts w:ascii="Candara" w:hAnsi="Candara"/>
          <w:color w:val="000000" w:themeColor="text1"/>
          <w:sz w:val="22"/>
          <w:szCs w:val="22"/>
        </w:rPr>
      </w:pPr>
    </w:p>
    <w:p w14:paraId="0AF21CD0" w14:textId="77777777" w:rsidR="00AB6541" w:rsidRPr="00B6397E" w:rsidRDefault="00AB6541" w:rsidP="00AB6541">
      <w:pPr>
        <w:rPr>
          <w:rFonts w:ascii="Candara" w:hAnsi="Candara"/>
          <w:color w:val="000000" w:themeColor="text1"/>
          <w:sz w:val="22"/>
          <w:szCs w:val="22"/>
        </w:rPr>
      </w:pPr>
      <w:r w:rsidRPr="00B6397E">
        <w:rPr>
          <w:rFonts w:ascii="Candara" w:hAnsi="Candara"/>
          <w:color w:val="000000" w:themeColor="text1"/>
          <w:sz w:val="22"/>
          <w:szCs w:val="22"/>
        </w:rPr>
        <w:t>And some disruptive behaviors:</w:t>
      </w:r>
    </w:p>
    <w:p w14:paraId="5D108DA6" w14:textId="7BE13D1B" w:rsidR="00AB6541" w:rsidRPr="00B6397E" w:rsidRDefault="00AB6541" w:rsidP="00AB6541">
      <w:pPr>
        <w:pStyle w:val="ListParagraph"/>
        <w:numPr>
          <w:ilvl w:val="0"/>
          <w:numId w:val="4"/>
        </w:numPr>
        <w:rPr>
          <w:rFonts w:ascii="Candara" w:hAnsi="Candara"/>
          <w:color w:val="000000" w:themeColor="text1"/>
          <w:sz w:val="22"/>
          <w:szCs w:val="22"/>
        </w:rPr>
      </w:pPr>
      <w:r w:rsidRPr="00B6397E">
        <w:rPr>
          <w:rFonts w:ascii="Candara" w:hAnsi="Candara"/>
          <w:color w:val="000000" w:themeColor="text1"/>
          <w:sz w:val="22"/>
          <w:szCs w:val="22"/>
        </w:rPr>
        <w:t xml:space="preserve">Sleeping </w:t>
      </w:r>
    </w:p>
    <w:p w14:paraId="5F16EFD8" w14:textId="77777777" w:rsidR="00AB6541" w:rsidRPr="00B6397E" w:rsidRDefault="00AB6541" w:rsidP="00AB6541">
      <w:pPr>
        <w:pStyle w:val="ListParagraph"/>
        <w:numPr>
          <w:ilvl w:val="0"/>
          <w:numId w:val="2"/>
        </w:numPr>
        <w:rPr>
          <w:rFonts w:ascii="Candara" w:hAnsi="Candara"/>
          <w:color w:val="000000" w:themeColor="text1"/>
          <w:sz w:val="22"/>
          <w:szCs w:val="22"/>
        </w:rPr>
      </w:pPr>
      <w:r w:rsidRPr="00B6397E">
        <w:rPr>
          <w:rFonts w:ascii="Candara" w:hAnsi="Candara"/>
          <w:color w:val="000000" w:themeColor="text1"/>
          <w:sz w:val="22"/>
          <w:szCs w:val="22"/>
        </w:rPr>
        <w:t xml:space="preserve">Using a phone to text or chat </w:t>
      </w:r>
    </w:p>
    <w:p w14:paraId="0DFC29CF" w14:textId="52185941" w:rsidR="00AB6541" w:rsidRPr="00B6397E" w:rsidRDefault="00AB6541" w:rsidP="00AB6541">
      <w:pPr>
        <w:pStyle w:val="ListParagraph"/>
        <w:numPr>
          <w:ilvl w:val="0"/>
          <w:numId w:val="2"/>
        </w:numPr>
        <w:rPr>
          <w:rFonts w:ascii="Candara" w:hAnsi="Candara"/>
          <w:color w:val="000000" w:themeColor="text1"/>
          <w:sz w:val="22"/>
          <w:szCs w:val="22"/>
        </w:rPr>
      </w:pPr>
      <w:r w:rsidRPr="00B6397E">
        <w:rPr>
          <w:rFonts w:ascii="Candara" w:hAnsi="Candara"/>
          <w:color w:val="000000" w:themeColor="text1"/>
          <w:sz w:val="22"/>
          <w:szCs w:val="22"/>
        </w:rPr>
        <w:t>Making disrespectful, abusive, or intimidating comments</w:t>
      </w:r>
    </w:p>
    <w:p w14:paraId="1DDC92BD" w14:textId="77777777" w:rsidR="00AB6541" w:rsidRPr="00B6397E" w:rsidRDefault="00AB6541" w:rsidP="00AB6541">
      <w:pPr>
        <w:pStyle w:val="ListParagraph"/>
        <w:numPr>
          <w:ilvl w:val="0"/>
          <w:numId w:val="2"/>
        </w:numPr>
        <w:rPr>
          <w:rFonts w:ascii="Candara" w:hAnsi="Candara"/>
          <w:color w:val="000000" w:themeColor="text1"/>
          <w:sz w:val="22"/>
          <w:szCs w:val="22"/>
        </w:rPr>
      </w:pPr>
      <w:r w:rsidRPr="00B6397E">
        <w:rPr>
          <w:rFonts w:ascii="Candara" w:hAnsi="Candara"/>
          <w:color w:val="000000" w:themeColor="text1"/>
          <w:sz w:val="22"/>
          <w:szCs w:val="22"/>
        </w:rPr>
        <w:t>Interrupting the professor or your classmates</w:t>
      </w:r>
    </w:p>
    <w:p w14:paraId="495FAEAB" w14:textId="474DA68D" w:rsidR="00AB6541" w:rsidRPr="00B6397E" w:rsidRDefault="00AB6541" w:rsidP="00AB6541">
      <w:pPr>
        <w:pStyle w:val="ListParagraph"/>
        <w:numPr>
          <w:ilvl w:val="0"/>
          <w:numId w:val="2"/>
        </w:numPr>
        <w:rPr>
          <w:rFonts w:ascii="Candara" w:hAnsi="Candara"/>
          <w:color w:val="000000" w:themeColor="text1"/>
          <w:sz w:val="22"/>
          <w:szCs w:val="22"/>
        </w:rPr>
      </w:pPr>
      <w:r w:rsidRPr="00B6397E">
        <w:rPr>
          <w:rFonts w:ascii="Candara" w:hAnsi="Candara"/>
          <w:color w:val="000000" w:themeColor="text1"/>
          <w:sz w:val="22"/>
          <w:szCs w:val="22"/>
        </w:rPr>
        <w:t>Holding personal conversations with classmates during formal class discussions</w:t>
      </w:r>
    </w:p>
    <w:p w14:paraId="76BCBA5F" w14:textId="77777777" w:rsidR="00AB6541" w:rsidRPr="00B6397E" w:rsidRDefault="00AB6541" w:rsidP="00AB6541">
      <w:pPr>
        <w:pStyle w:val="ListParagraph"/>
        <w:numPr>
          <w:ilvl w:val="0"/>
          <w:numId w:val="2"/>
        </w:numPr>
        <w:rPr>
          <w:rFonts w:ascii="Candara" w:hAnsi="Candara"/>
          <w:color w:val="000000" w:themeColor="text1"/>
          <w:sz w:val="22"/>
          <w:szCs w:val="22"/>
        </w:rPr>
      </w:pPr>
      <w:r w:rsidRPr="00B6397E">
        <w:rPr>
          <w:rFonts w:ascii="Candara" w:hAnsi="Candara"/>
          <w:color w:val="000000" w:themeColor="text1"/>
          <w:sz w:val="22"/>
          <w:szCs w:val="22"/>
        </w:rPr>
        <w:t xml:space="preserve">Non-compliance with university expectations, </w:t>
      </w:r>
      <w:hyperlink r:id="rId7" w:history="1">
        <w:r w:rsidRPr="00B6397E">
          <w:rPr>
            <w:rStyle w:val="Hyperlink"/>
            <w:rFonts w:ascii="Candara" w:hAnsi="Candara"/>
            <w:color w:val="4472C4" w:themeColor="accent1"/>
            <w:sz w:val="22"/>
            <w:szCs w:val="22"/>
          </w:rPr>
          <w:t>COVID-19 policy</w:t>
        </w:r>
      </w:hyperlink>
      <w:r w:rsidRPr="00B6397E">
        <w:rPr>
          <w:rFonts w:ascii="Candara" w:hAnsi="Candara"/>
          <w:color w:val="000000" w:themeColor="text1"/>
          <w:sz w:val="22"/>
          <w:szCs w:val="22"/>
        </w:rPr>
        <w:t xml:space="preserve">, expectations outlined in the syllabus, </w:t>
      </w:r>
      <w:hyperlink r:id="rId8" w:history="1">
        <w:r w:rsidRPr="00B6397E">
          <w:rPr>
            <w:rStyle w:val="Hyperlink"/>
            <w:rFonts w:ascii="Candara" w:hAnsi="Candara"/>
            <w:color w:val="4472C4" w:themeColor="accent1"/>
            <w:sz w:val="22"/>
            <w:szCs w:val="22"/>
          </w:rPr>
          <w:t>student code of conduct</w:t>
        </w:r>
      </w:hyperlink>
      <w:r w:rsidRPr="00B6397E">
        <w:rPr>
          <w:rFonts w:ascii="Candara" w:hAnsi="Candara"/>
          <w:color w:val="4472C4" w:themeColor="accent1"/>
          <w:sz w:val="22"/>
          <w:szCs w:val="22"/>
        </w:rPr>
        <w:t>,</w:t>
      </w:r>
      <w:r w:rsidRPr="00B6397E">
        <w:rPr>
          <w:rFonts w:ascii="Candara" w:hAnsi="Candara"/>
          <w:color w:val="000000" w:themeColor="text1"/>
          <w:sz w:val="22"/>
          <w:szCs w:val="22"/>
        </w:rPr>
        <w:t xml:space="preserve"> and/or expectations verbally covered in class</w:t>
      </w:r>
    </w:p>
    <w:p w14:paraId="4146D010" w14:textId="77777777" w:rsidR="00AB6541" w:rsidRPr="00B6397E" w:rsidRDefault="00AB6541" w:rsidP="00AB6541">
      <w:pPr>
        <w:autoSpaceDE w:val="0"/>
        <w:autoSpaceDN w:val="0"/>
        <w:adjustRightInd w:val="0"/>
        <w:ind w:left="180" w:hanging="180"/>
        <w:rPr>
          <w:rFonts w:ascii="Candara" w:eastAsia="Calibri" w:hAnsi="Candara" w:cs="BodoniSvtyTwoSCITCTT-Book"/>
          <w:i/>
          <w:sz w:val="22"/>
          <w:szCs w:val="22"/>
        </w:rPr>
      </w:pPr>
    </w:p>
    <w:p w14:paraId="54A8D1E6" w14:textId="30B9DFBF" w:rsidR="00AB6541" w:rsidRPr="00B6397E" w:rsidRDefault="00AB6541" w:rsidP="00AB6541">
      <w:pPr>
        <w:autoSpaceDE w:val="0"/>
        <w:autoSpaceDN w:val="0"/>
        <w:adjustRightInd w:val="0"/>
        <w:ind w:left="180" w:hanging="180"/>
        <w:rPr>
          <w:rFonts w:ascii="Candara" w:eastAsia="Calibri" w:hAnsi="Candara" w:cs="BodoniSvtyTwoSCITCTT-Book"/>
          <w:sz w:val="22"/>
          <w:szCs w:val="22"/>
        </w:rPr>
      </w:pPr>
      <w:r w:rsidRPr="00B6397E">
        <w:rPr>
          <w:rFonts w:ascii="Candara" w:eastAsia="Calibri" w:hAnsi="Candara" w:cs="BodoniSvtyTwoSCITCTT-Book"/>
          <w:i/>
          <w:sz w:val="22"/>
          <w:szCs w:val="22"/>
        </w:rPr>
        <w:t>Communication:</w:t>
      </w:r>
      <w:r w:rsidRPr="00B6397E">
        <w:rPr>
          <w:rFonts w:ascii="Candara" w:eastAsia="Calibri" w:hAnsi="Candara" w:cs="BodoniSvtyTwoSCITCTT-Book"/>
          <w:sz w:val="22"/>
          <w:szCs w:val="22"/>
        </w:rPr>
        <w:t xml:space="preserve"> Maintaining communication with your professors is crucial to your success in college. We have office hours for the express purpose of meeting with students, and I encourage you to take advantage whenever you can of my office hours: to discuss a </w:t>
      </w:r>
      <w:r w:rsidR="009E5BEC" w:rsidRPr="00B6397E">
        <w:rPr>
          <w:rFonts w:ascii="Candara" w:eastAsia="Calibri" w:hAnsi="Candara" w:cs="BodoniSvtyTwoSCITCTT-Book"/>
          <w:sz w:val="22"/>
          <w:szCs w:val="22"/>
        </w:rPr>
        <w:t>concept,</w:t>
      </w:r>
      <w:r w:rsidRPr="00B6397E">
        <w:rPr>
          <w:rFonts w:ascii="Candara" w:eastAsia="Calibri" w:hAnsi="Candara" w:cs="BodoniSvtyTwoSCITCTT-Book"/>
          <w:sz w:val="22"/>
          <w:szCs w:val="22"/>
        </w:rPr>
        <w:t xml:space="preserve"> to go over </w:t>
      </w:r>
      <w:r w:rsidR="009E5BEC" w:rsidRPr="00B6397E">
        <w:rPr>
          <w:rFonts w:ascii="Candara" w:eastAsia="Calibri" w:hAnsi="Candara" w:cs="BodoniSvtyTwoSCITCTT-Book"/>
          <w:sz w:val="22"/>
          <w:szCs w:val="22"/>
        </w:rPr>
        <w:t>your work,</w:t>
      </w:r>
      <w:r w:rsidRPr="00B6397E">
        <w:rPr>
          <w:rFonts w:ascii="Candara" w:eastAsia="Calibri" w:hAnsi="Candara" w:cs="BodoniSvtyTwoSCITCTT-Book"/>
          <w:sz w:val="22"/>
          <w:szCs w:val="22"/>
        </w:rPr>
        <w:t xml:space="preserve"> to discuss the course in general. If you cannot see me personally, feel free to call my office (leave a message if I am not there) or to </w:t>
      </w:r>
      <w:hyperlink r:id="rId9" w:history="1">
        <w:r w:rsidRPr="00B6397E">
          <w:rPr>
            <w:rStyle w:val="Hyperlink"/>
            <w:rFonts w:ascii="Candara" w:eastAsia="Calibri" w:hAnsi="Candara" w:cs="BodoniSvtyTwoSCITCTT-Book"/>
            <w:sz w:val="22"/>
            <w:szCs w:val="22"/>
          </w:rPr>
          <w:t>email me</w:t>
        </w:r>
      </w:hyperlink>
      <w:r w:rsidRPr="00B6397E">
        <w:rPr>
          <w:rFonts w:ascii="Candara" w:eastAsia="Calibri" w:hAnsi="Candara" w:cs="BodoniSvtyTwoSCITCTT-Book"/>
          <w:sz w:val="22"/>
          <w:szCs w:val="22"/>
        </w:rPr>
        <w:t>. A few notes on email:</w:t>
      </w:r>
    </w:p>
    <w:p w14:paraId="6B894775" w14:textId="77777777" w:rsidR="00AB6541" w:rsidRPr="00B6397E" w:rsidRDefault="00AB6541" w:rsidP="00AB6541">
      <w:pPr>
        <w:numPr>
          <w:ilvl w:val="0"/>
          <w:numId w:val="1"/>
        </w:numPr>
        <w:autoSpaceDE w:val="0"/>
        <w:autoSpaceDN w:val="0"/>
        <w:adjustRightInd w:val="0"/>
        <w:rPr>
          <w:rFonts w:ascii="Candara" w:eastAsia="Calibri" w:hAnsi="Candara" w:cs="BodoniSvtyTwoSCITCTT-Book"/>
          <w:sz w:val="22"/>
          <w:szCs w:val="22"/>
        </w:rPr>
      </w:pPr>
      <w:r w:rsidRPr="00B6397E">
        <w:rPr>
          <w:rFonts w:ascii="Candara" w:eastAsia="Calibri" w:hAnsi="Candara" w:cs="BodoniSvtyTwoSCITCTT-Book"/>
          <w:sz w:val="22"/>
          <w:szCs w:val="22"/>
        </w:rPr>
        <w:t>Be sure to put your name in the email or sign your name, and at the beginning of the semester especially, it’s helpful if you remind me what class you are in of mine. Professors on this campus can have up to 120 students per semester and it can take a few weeks to learn everyone’s name!</w:t>
      </w:r>
    </w:p>
    <w:p w14:paraId="0C874AB8" w14:textId="77777777" w:rsidR="00AB6541" w:rsidRPr="00B6397E" w:rsidRDefault="00AB6541" w:rsidP="00AB6541">
      <w:pPr>
        <w:numPr>
          <w:ilvl w:val="0"/>
          <w:numId w:val="1"/>
        </w:numPr>
        <w:autoSpaceDE w:val="0"/>
        <w:autoSpaceDN w:val="0"/>
        <w:adjustRightInd w:val="0"/>
        <w:rPr>
          <w:rFonts w:ascii="Candara" w:eastAsia="Calibri" w:hAnsi="Candara" w:cs="BodoniSvtyTwoSCITCTT-Book"/>
          <w:sz w:val="22"/>
          <w:szCs w:val="22"/>
        </w:rPr>
      </w:pPr>
      <w:r w:rsidRPr="00B6397E">
        <w:rPr>
          <w:rFonts w:ascii="Candara" w:eastAsia="Calibri" w:hAnsi="Candara" w:cs="BodoniSvtyTwoSCITCTT-Book"/>
          <w:sz w:val="22"/>
          <w:szCs w:val="22"/>
        </w:rPr>
        <w:t xml:space="preserve">Be aware that I may or may not get your email right away, especially if you email me in the evenings or over the weekend, and you should not expect immediate responses. However, </w:t>
      </w:r>
      <w:r w:rsidRPr="00B6397E">
        <w:rPr>
          <w:rFonts w:ascii="Candara" w:hAnsi="Candara"/>
          <w:color w:val="000000" w:themeColor="text1"/>
          <w:sz w:val="22"/>
          <w:szCs w:val="22"/>
        </w:rPr>
        <w:t xml:space="preserve">I strive to respond to emails in a timely manner, typically within 24-48 hours.  </w:t>
      </w:r>
    </w:p>
    <w:p w14:paraId="3D4A2805" w14:textId="4EB954A3" w:rsidR="00AB6541" w:rsidRPr="00B6397E" w:rsidRDefault="00AB6541" w:rsidP="00AB6541">
      <w:pPr>
        <w:numPr>
          <w:ilvl w:val="0"/>
          <w:numId w:val="1"/>
        </w:numPr>
        <w:autoSpaceDE w:val="0"/>
        <w:autoSpaceDN w:val="0"/>
        <w:adjustRightInd w:val="0"/>
        <w:rPr>
          <w:rFonts w:ascii="Candara" w:eastAsia="Calibri" w:hAnsi="Candara" w:cs="BodoniSvtyTwoSCITCTT-Book"/>
          <w:sz w:val="22"/>
          <w:szCs w:val="22"/>
        </w:rPr>
      </w:pPr>
      <w:r w:rsidRPr="00B6397E">
        <w:rPr>
          <w:rFonts w:ascii="Candara" w:eastAsia="Calibri" w:hAnsi="Candara" w:cs="BodoniSvtyTwoSCITCTT-Book"/>
          <w:sz w:val="22"/>
          <w:szCs w:val="22"/>
        </w:rPr>
        <w:t>Along the same lines, take care when emailing me—</w:t>
      </w:r>
      <w:r w:rsidR="00713A11" w:rsidRPr="00B6397E">
        <w:rPr>
          <w:rFonts w:ascii="Candara" w:eastAsia="Calibri" w:hAnsi="Candara" w:cs="BodoniSvtyTwoSCITCTT-Book"/>
          <w:sz w:val="22"/>
          <w:szCs w:val="22"/>
        </w:rPr>
        <w:t>this is a professional writing class!</w:t>
      </w:r>
      <w:r w:rsidRPr="00B6397E">
        <w:rPr>
          <w:rFonts w:ascii="Candara" w:eastAsia="Calibri" w:hAnsi="Candara" w:cs="BodoniSvtyTwoSCITCTT-Book"/>
          <w:sz w:val="22"/>
          <w:szCs w:val="22"/>
        </w:rPr>
        <w:t xml:space="preserve"> Pay attention to </w:t>
      </w:r>
      <w:r w:rsidRPr="00B6397E">
        <w:rPr>
          <w:rFonts w:ascii="Candara" w:eastAsia="Calibri" w:hAnsi="Candara" w:cs="TimesNewRomanPSMT"/>
          <w:sz w:val="22"/>
          <w:szCs w:val="22"/>
        </w:rPr>
        <w:t xml:space="preserve">grammar, spelling, tone, and punctuation. Treat email communication as another way to practice </w:t>
      </w:r>
      <w:r w:rsidR="009E5BEC" w:rsidRPr="00B6397E">
        <w:rPr>
          <w:rFonts w:ascii="Candara" w:eastAsia="Calibri" w:hAnsi="Candara" w:cs="TimesNewRomanPSMT"/>
          <w:sz w:val="22"/>
          <w:szCs w:val="22"/>
        </w:rPr>
        <w:t>solid technical</w:t>
      </w:r>
      <w:r w:rsidRPr="00B6397E">
        <w:rPr>
          <w:rFonts w:ascii="Candara" w:eastAsia="Calibri" w:hAnsi="Candara" w:cs="TimesNewRomanPSMT"/>
          <w:sz w:val="22"/>
          <w:szCs w:val="22"/>
        </w:rPr>
        <w:t xml:space="preserve"> writing</w:t>
      </w:r>
      <w:r w:rsidR="009E5BEC" w:rsidRPr="00B6397E">
        <w:rPr>
          <w:rFonts w:ascii="Candara" w:eastAsia="Calibri" w:hAnsi="Candara" w:cs="TimesNewRomanPSMT"/>
          <w:sz w:val="22"/>
          <w:szCs w:val="22"/>
        </w:rPr>
        <w:t>.</w:t>
      </w:r>
    </w:p>
    <w:p w14:paraId="60EE23FA" w14:textId="77777777" w:rsidR="00AB6541" w:rsidRPr="00B6397E" w:rsidRDefault="00AB6541" w:rsidP="00AB6541">
      <w:pPr>
        <w:autoSpaceDE w:val="0"/>
        <w:autoSpaceDN w:val="0"/>
        <w:adjustRightInd w:val="0"/>
        <w:ind w:left="720"/>
        <w:rPr>
          <w:rFonts w:ascii="Candara" w:eastAsia="Calibri" w:hAnsi="Candara" w:cs="BodoniSvtyTwoSCITCTT-Book"/>
          <w:sz w:val="22"/>
          <w:szCs w:val="22"/>
        </w:rPr>
      </w:pPr>
    </w:p>
    <w:p w14:paraId="6816DFEB" w14:textId="69932777" w:rsidR="009E5BEC" w:rsidRPr="00B6397E" w:rsidRDefault="00AB6541" w:rsidP="009E5BEC">
      <w:pPr>
        <w:ind w:left="260" w:right="-240" w:hanging="180"/>
        <w:rPr>
          <w:rFonts w:ascii="Candara" w:hAnsi="Candara"/>
          <w:sz w:val="22"/>
          <w:szCs w:val="22"/>
        </w:rPr>
      </w:pPr>
      <w:r w:rsidRPr="00B6397E">
        <w:rPr>
          <w:rFonts w:ascii="Candara" w:hAnsi="Candara"/>
          <w:i/>
          <w:sz w:val="22"/>
          <w:szCs w:val="22"/>
        </w:rPr>
        <w:t>Plagiarism</w:t>
      </w:r>
      <w:r w:rsidRPr="00B6397E">
        <w:rPr>
          <w:rFonts w:ascii="Candara" w:hAnsi="Candara"/>
          <w:sz w:val="22"/>
          <w:szCs w:val="22"/>
        </w:rPr>
        <w:t xml:space="preserve">:  </w:t>
      </w:r>
      <w:r w:rsidR="009E5BEC" w:rsidRPr="00B6397E">
        <w:rPr>
          <w:rFonts w:ascii="Candara" w:hAnsi="Candara"/>
          <w:color w:val="000000"/>
          <w:sz w:val="22"/>
          <w:szCs w:val="22"/>
        </w:rPr>
        <w:t>Plagiarism is the submission of work done by another with the intent that it be evaluated as one's own. Plagiarism is against university policy and is a very serious transgression. Any ideas found in books, articles, and the internet must be given written credit. Using material from websites is a particularly thorny issue; however, just like an article in a book, material on a website is usually copyrighted and cannot be used without giving the creator credit on your site.</w:t>
      </w:r>
    </w:p>
    <w:p w14:paraId="1FBF7E37" w14:textId="77777777" w:rsidR="009E5BEC" w:rsidRPr="00B6397E" w:rsidRDefault="009E5BEC" w:rsidP="009E5BEC">
      <w:pPr>
        <w:ind w:left="260" w:right="-240" w:hanging="180"/>
        <w:rPr>
          <w:rFonts w:ascii="Candara" w:hAnsi="Candara"/>
          <w:color w:val="000000"/>
          <w:sz w:val="22"/>
          <w:szCs w:val="22"/>
        </w:rPr>
      </w:pPr>
    </w:p>
    <w:p w14:paraId="22E1C31A" w14:textId="7C3AC8CB" w:rsidR="009E5BEC" w:rsidRPr="00B6397E" w:rsidRDefault="009E5BEC" w:rsidP="009E5BEC">
      <w:pPr>
        <w:ind w:left="260" w:right="-240" w:hanging="180"/>
        <w:rPr>
          <w:rFonts w:ascii="Candara" w:hAnsi="Candara"/>
          <w:sz w:val="22"/>
          <w:szCs w:val="22"/>
        </w:rPr>
      </w:pPr>
      <w:r w:rsidRPr="00B6397E">
        <w:rPr>
          <w:rFonts w:ascii="Candara" w:hAnsi="Candara"/>
          <w:color w:val="000000"/>
          <w:sz w:val="22"/>
          <w:szCs w:val="22"/>
        </w:rPr>
        <w:t>Conducting research online can be very rewarding, because so many resources are available at such little effort. But the temptation to copy and paste directly from a source without quoting, paraphrasing, or summarizing properly can be a problem. If I ever have a question about the originality of your work, it will be your responsibility to provide full text of your sources and an explanation of your documentation. It is not my job to "catch" you plagiarizing; that's a waste of everyone's time.</w:t>
      </w:r>
    </w:p>
    <w:p w14:paraId="74C119BD" w14:textId="77777777" w:rsidR="009E5BEC" w:rsidRPr="00B6397E" w:rsidRDefault="009E5BEC" w:rsidP="009E5BEC">
      <w:pPr>
        <w:ind w:left="260" w:right="-240" w:hanging="180"/>
        <w:rPr>
          <w:rFonts w:ascii="Candara" w:hAnsi="Candara"/>
          <w:sz w:val="22"/>
          <w:szCs w:val="22"/>
        </w:rPr>
      </w:pPr>
    </w:p>
    <w:p w14:paraId="329AD5F5" w14:textId="165943D7" w:rsidR="009E5BEC" w:rsidRPr="00B6397E" w:rsidRDefault="009E5BEC" w:rsidP="009E5BEC">
      <w:pPr>
        <w:ind w:left="260" w:right="-240" w:hanging="180"/>
        <w:rPr>
          <w:rFonts w:ascii="Candara" w:hAnsi="Candara"/>
          <w:sz w:val="22"/>
          <w:szCs w:val="22"/>
        </w:rPr>
      </w:pPr>
      <w:r w:rsidRPr="00B6397E">
        <w:rPr>
          <w:rFonts w:ascii="Candara" w:hAnsi="Candara"/>
          <w:color w:val="000000"/>
          <w:sz w:val="22"/>
          <w:szCs w:val="22"/>
        </w:rPr>
        <w:t>It's also tempting to just take a sample of work I’ve posted and insert your own words into it, but this is also academic dishonesty (a line made even more slippery because of the array of professional templates out there). But there is a difference: a sample I post is the property of that student, and things like graphics, design, layout--at least in websites--are copyright protected.  All this is to say: your work, even in design, needs to be your own. Templates on MSWord or other programs are designed to be shared; you’re OK swapping your work in for the Latin gibberish. But I’ll still always be grading for good document design, and these templates don’t necessarily provide that.</w:t>
      </w:r>
    </w:p>
    <w:p w14:paraId="4DF6366A" w14:textId="77777777" w:rsidR="009E5BEC" w:rsidRPr="00B6397E" w:rsidRDefault="009E5BEC" w:rsidP="00AB6541">
      <w:pPr>
        <w:ind w:left="260" w:right="-240" w:hanging="180"/>
        <w:rPr>
          <w:rFonts w:ascii="Candara" w:hAnsi="Candara"/>
          <w:sz w:val="22"/>
          <w:szCs w:val="22"/>
        </w:rPr>
      </w:pPr>
    </w:p>
    <w:p w14:paraId="2AE717B2" w14:textId="790EF5BC" w:rsidR="00AB6541" w:rsidRPr="00B6397E" w:rsidRDefault="00AB6541" w:rsidP="00AB6541">
      <w:pPr>
        <w:ind w:left="260" w:right="-240" w:hanging="180"/>
        <w:rPr>
          <w:rFonts w:ascii="Candara" w:hAnsi="Candara"/>
          <w:sz w:val="22"/>
          <w:szCs w:val="22"/>
        </w:rPr>
      </w:pPr>
      <w:r w:rsidRPr="00B6397E">
        <w:rPr>
          <w:rFonts w:ascii="Candara" w:hAnsi="Candara"/>
          <w:sz w:val="22"/>
          <w:szCs w:val="22"/>
        </w:rPr>
        <w:t xml:space="preserve"> That said, I take plagiarism very seriously, and if I find that you have deliberately and knowingly plagiarized a paper, either by using someone’s work or by allowing someone to use yours, I will give you an “F” in the course and take the appropriate action at the university level. SU’s policy is detailed in the </w:t>
      </w:r>
      <w:hyperlink r:id="rId10" w:history="1">
        <w:r w:rsidRPr="00B6397E">
          <w:rPr>
            <w:rStyle w:val="Hyperlink"/>
            <w:rFonts w:ascii="Candara" w:hAnsi="Candara"/>
            <w:sz w:val="22"/>
            <w:szCs w:val="22"/>
          </w:rPr>
          <w:t>catalogue.</w:t>
        </w:r>
      </w:hyperlink>
    </w:p>
    <w:p w14:paraId="7E84D463" w14:textId="77777777" w:rsidR="00AB6541" w:rsidRPr="00B6397E" w:rsidRDefault="00AB6541" w:rsidP="00AB6541">
      <w:pPr>
        <w:ind w:left="260" w:right="-240" w:hanging="180"/>
        <w:rPr>
          <w:rFonts w:ascii="Candara" w:hAnsi="Candara"/>
          <w:sz w:val="22"/>
          <w:szCs w:val="22"/>
        </w:rPr>
      </w:pPr>
    </w:p>
    <w:p w14:paraId="39672A3D" w14:textId="2320A3B2" w:rsidR="00111BF8" w:rsidRPr="00B6397E" w:rsidRDefault="00713A11" w:rsidP="00713A11">
      <w:pPr>
        <w:ind w:left="270" w:hanging="270"/>
        <w:rPr>
          <w:rFonts w:ascii="Candara" w:hAnsi="Candara"/>
          <w:bCs/>
          <w:color w:val="000000" w:themeColor="text1"/>
          <w:sz w:val="22"/>
          <w:szCs w:val="22"/>
        </w:rPr>
      </w:pPr>
      <w:r w:rsidRPr="00B6397E">
        <w:rPr>
          <w:rFonts w:ascii="Candara" w:hAnsi="Candara"/>
          <w:i/>
          <w:iCs/>
          <w:color w:val="000000" w:themeColor="text1"/>
          <w:sz w:val="22"/>
          <w:szCs w:val="22"/>
          <w:u w:val="single"/>
        </w:rPr>
        <w:t>Expected Use of Technology</w:t>
      </w:r>
      <w:r w:rsidRPr="00B6397E">
        <w:rPr>
          <w:rFonts w:ascii="Candara" w:hAnsi="Candara"/>
          <w:i/>
          <w:iCs/>
          <w:color w:val="000000" w:themeColor="text1"/>
          <w:sz w:val="22"/>
          <w:szCs w:val="22"/>
        </w:rPr>
        <w:t xml:space="preserve">: </w:t>
      </w:r>
      <w:r w:rsidRPr="00B6397E">
        <w:rPr>
          <w:rFonts w:ascii="Candara" w:hAnsi="Candara"/>
          <w:bCs/>
          <w:color w:val="000000" w:themeColor="text1"/>
          <w:sz w:val="22"/>
          <w:szCs w:val="22"/>
        </w:rPr>
        <w:t>Your assignments</w:t>
      </w:r>
      <w:r w:rsidRPr="00B6397E">
        <w:rPr>
          <w:rFonts w:ascii="Candara" w:hAnsi="Candara"/>
          <w:bCs/>
          <w:color w:val="000000" w:themeColor="text1"/>
          <w:sz w:val="22"/>
          <w:szCs w:val="22"/>
        </w:rPr>
        <w:t xml:space="preserve"> need to be typed</w:t>
      </w:r>
      <w:r w:rsidRPr="00B6397E">
        <w:rPr>
          <w:rFonts w:ascii="Candara" w:hAnsi="Candara"/>
          <w:bCs/>
          <w:color w:val="000000" w:themeColor="text1"/>
          <w:sz w:val="22"/>
          <w:szCs w:val="22"/>
        </w:rPr>
        <w:t xml:space="preserve">. </w:t>
      </w:r>
      <w:r w:rsidRPr="00B6397E">
        <w:rPr>
          <w:rFonts w:ascii="Candara" w:hAnsi="Candara"/>
          <w:bCs/>
          <w:color w:val="000000" w:themeColor="text1"/>
          <w:sz w:val="22"/>
          <w:szCs w:val="22"/>
        </w:rPr>
        <w:t xml:space="preserve">Microsoft Word can be </w:t>
      </w:r>
      <w:hyperlink r:id="rId11" w:history="1">
        <w:r w:rsidRPr="00B6397E">
          <w:rPr>
            <w:rStyle w:val="Hyperlink"/>
            <w:rFonts w:ascii="Candara" w:hAnsi="Candara"/>
            <w:bCs/>
            <w:color w:val="4472C4" w:themeColor="accent1"/>
            <w:sz w:val="22"/>
            <w:szCs w:val="22"/>
          </w:rPr>
          <w:t>downloaded for free</w:t>
        </w:r>
      </w:hyperlink>
      <w:r w:rsidRPr="00B6397E">
        <w:rPr>
          <w:rFonts w:ascii="Candara" w:hAnsi="Candara"/>
          <w:bCs/>
          <w:color w:val="000000" w:themeColor="text1"/>
          <w:sz w:val="22"/>
          <w:szCs w:val="22"/>
        </w:rPr>
        <w:t xml:space="preserve"> onto your personal computer, and you can easily download a google doc into Microsoft Word format to hand in. If you have a different word processing program, please save your papers in either rich text format (.rtf) or as a pdf. We’ll also be using D2L regularly; copies of assignments can be found here as well as other related course content and the gradebook, and you’ll also hand in homework and assignments through the Assignments Folders on D2L. Our book has an attendant online </w:t>
      </w:r>
      <w:proofErr w:type="gramStart"/>
      <w:r w:rsidRPr="00B6397E">
        <w:rPr>
          <w:rFonts w:ascii="Candara" w:hAnsi="Candara"/>
          <w:bCs/>
          <w:color w:val="000000" w:themeColor="text1"/>
          <w:sz w:val="22"/>
          <w:szCs w:val="22"/>
        </w:rPr>
        <w:t>component</w:t>
      </w:r>
      <w:proofErr w:type="gramEnd"/>
      <w:r w:rsidRPr="00B6397E">
        <w:rPr>
          <w:rFonts w:ascii="Candara" w:hAnsi="Candara"/>
          <w:bCs/>
          <w:color w:val="000000" w:themeColor="text1"/>
          <w:sz w:val="22"/>
          <w:szCs w:val="22"/>
        </w:rPr>
        <w:t xml:space="preserve"> but this is NOT needed for this class.</w:t>
      </w:r>
      <w:r w:rsidRPr="00B6397E">
        <w:rPr>
          <w:rFonts w:ascii="Candara" w:hAnsi="Candara"/>
          <w:bCs/>
          <w:color w:val="000000" w:themeColor="text1"/>
          <w:sz w:val="22"/>
          <w:szCs w:val="22"/>
        </w:rPr>
        <w:br/>
      </w:r>
    </w:p>
    <w:p w14:paraId="507E8054" w14:textId="497A170D" w:rsidR="00AB6541" w:rsidRPr="00B6397E" w:rsidRDefault="00111BF8" w:rsidP="00111BF8">
      <w:pPr>
        <w:ind w:left="270" w:hanging="270"/>
        <w:rPr>
          <w:rFonts w:ascii="Candara" w:hAnsi="Candara"/>
          <w:bCs/>
          <w:color w:val="000000" w:themeColor="text1"/>
          <w:sz w:val="22"/>
          <w:szCs w:val="22"/>
        </w:rPr>
      </w:pPr>
      <w:r w:rsidRPr="00B6397E">
        <w:rPr>
          <w:rFonts w:ascii="Candara" w:hAnsi="Candara"/>
          <w:bCs/>
          <w:iCs/>
          <w:color w:val="000000" w:themeColor="text1"/>
          <w:sz w:val="22"/>
          <w:szCs w:val="22"/>
        </w:rPr>
        <w:t>We will use computers A LOT in this class, and I expect that you’ll limit their use, especially if you have your own laptop, to our class assignments and materials</w:t>
      </w:r>
      <w:r w:rsidRPr="00B6397E">
        <w:rPr>
          <w:rFonts w:ascii="Candara" w:hAnsi="Candara"/>
          <w:b/>
          <w:iCs/>
          <w:color w:val="000000" w:themeColor="text1"/>
          <w:sz w:val="22"/>
          <w:szCs w:val="22"/>
        </w:rPr>
        <w:t>. You do not need a laptop of your own</w:t>
      </w:r>
      <w:r w:rsidRPr="00B6397E">
        <w:rPr>
          <w:rFonts w:ascii="Candara" w:hAnsi="Candara"/>
          <w:bCs/>
          <w:iCs/>
          <w:color w:val="000000" w:themeColor="text1"/>
          <w:sz w:val="22"/>
          <w:szCs w:val="22"/>
        </w:rPr>
        <w:t>. We will share in class, use the computer lab, or use the school’s laptops. While I will never expect you to have your own computer, you are welcome to bring one to class. T</w:t>
      </w:r>
      <w:r w:rsidR="00AB6541" w:rsidRPr="00B6397E">
        <w:rPr>
          <w:rFonts w:ascii="Candara" w:hAnsi="Candara"/>
          <w:bCs/>
          <w:iCs/>
          <w:color w:val="000000" w:themeColor="text1"/>
          <w:sz w:val="22"/>
          <w:szCs w:val="22"/>
        </w:rPr>
        <w:t>roubleshooting services</w:t>
      </w:r>
      <w:r w:rsidRPr="00B6397E">
        <w:rPr>
          <w:rFonts w:ascii="Candara" w:hAnsi="Candara"/>
          <w:bCs/>
          <w:iCs/>
          <w:color w:val="000000" w:themeColor="text1"/>
          <w:sz w:val="22"/>
          <w:szCs w:val="22"/>
        </w:rPr>
        <w:t xml:space="preserve"> for your computer </w:t>
      </w:r>
      <w:proofErr w:type="gramStart"/>
      <w:r w:rsidRPr="00B6397E">
        <w:rPr>
          <w:rFonts w:ascii="Candara" w:hAnsi="Candara"/>
          <w:bCs/>
          <w:iCs/>
          <w:color w:val="000000" w:themeColor="text1"/>
          <w:sz w:val="22"/>
          <w:szCs w:val="22"/>
        </w:rPr>
        <w:t>are</w:t>
      </w:r>
      <w:r w:rsidR="00AB6541" w:rsidRPr="00B6397E">
        <w:rPr>
          <w:rFonts w:ascii="Candara" w:hAnsi="Candara"/>
          <w:bCs/>
          <w:iCs/>
          <w:color w:val="000000" w:themeColor="text1"/>
          <w:sz w:val="22"/>
          <w:szCs w:val="22"/>
        </w:rPr>
        <w:t xml:space="preserve"> located in</w:t>
      </w:r>
      <w:proofErr w:type="gramEnd"/>
      <w:r w:rsidR="00AB6541" w:rsidRPr="00B6397E">
        <w:rPr>
          <w:rFonts w:ascii="Candara" w:hAnsi="Candara"/>
          <w:bCs/>
          <w:iCs/>
          <w:color w:val="000000" w:themeColor="text1"/>
          <w:sz w:val="22"/>
          <w:szCs w:val="22"/>
        </w:rPr>
        <w:t xml:space="preserve"> the Ezra Lehman Library and via the SU Helpdesk at </w:t>
      </w:r>
      <w:hyperlink r:id="rId12" w:history="1">
        <w:r w:rsidR="00AB6541" w:rsidRPr="00B6397E">
          <w:rPr>
            <w:rStyle w:val="Hyperlink"/>
            <w:rFonts w:ascii="Candara" w:hAnsi="Candara"/>
            <w:bCs/>
            <w:iCs/>
            <w:color w:val="4472C4" w:themeColor="accent1"/>
            <w:sz w:val="22"/>
            <w:szCs w:val="22"/>
          </w:rPr>
          <w:t>suhelpdesk@ship.edu</w:t>
        </w:r>
      </w:hyperlink>
      <w:r w:rsidR="00AB6541" w:rsidRPr="00B6397E">
        <w:rPr>
          <w:rFonts w:ascii="Candara" w:hAnsi="Candara"/>
          <w:bCs/>
          <w:iCs/>
          <w:color w:val="4472C4" w:themeColor="accent1"/>
          <w:sz w:val="22"/>
          <w:szCs w:val="22"/>
        </w:rPr>
        <w:t xml:space="preserve">.  </w:t>
      </w:r>
      <w:r w:rsidR="00AB6541" w:rsidRPr="00B6397E">
        <w:rPr>
          <w:rFonts w:ascii="Candara" w:hAnsi="Candara"/>
          <w:bCs/>
          <w:iCs/>
          <w:color w:val="000000" w:themeColor="text1"/>
          <w:sz w:val="22"/>
          <w:szCs w:val="22"/>
        </w:rPr>
        <w:t xml:space="preserve">Information relating to SU Technology can be found at: </w:t>
      </w:r>
      <w:hyperlink r:id="rId13" w:history="1">
        <w:r w:rsidR="00AB6541" w:rsidRPr="00B6397E">
          <w:rPr>
            <w:rStyle w:val="Hyperlink"/>
            <w:rFonts w:ascii="Candara" w:hAnsi="Candara"/>
            <w:bCs/>
            <w:iCs/>
            <w:color w:val="4472C4" w:themeColor="accent1"/>
            <w:sz w:val="22"/>
            <w:szCs w:val="22"/>
          </w:rPr>
          <w:t>technology</w:t>
        </w:r>
      </w:hyperlink>
      <w:r w:rsidR="00AB6541" w:rsidRPr="00B6397E">
        <w:rPr>
          <w:rFonts w:ascii="Candara" w:hAnsi="Candara"/>
          <w:bCs/>
          <w:iCs/>
          <w:color w:val="000000" w:themeColor="text1"/>
          <w:sz w:val="22"/>
          <w:szCs w:val="22"/>
        </w:rPr>
        <w:t xml:space="preserve"> </w:t>
      </w:r>
      <w:r w:rsidR="00AB6541" w:rsidRPr="00B6397E">
        <w:rPr>
          <w:rFonts w:ascii="Candara" w:hAnsi="Candara"/>
          <w:color w:val="000000" w:themeColor="text1"/>
          <w:sz w:val="22"/>
          <w:szCs w:val="22"/>
        </w:rPr>
        <w:t xml:space="preserve">and </w:t>
      </w:r>
      <w:hyperlink r:id="rId14" w:history="1">
        <w:r w:rsidR="00AB6541" w:rsidRPr="00B6397E">
          <w:rPr>
            <w:rStyle w:val="Hyperlink"/>
            <w:rFonts w:ascii="Candara" w:hAnsi="Candara"/>
            <w:color w:val="4472C4" w:themeColor="accent1"/>
            <w:sz w:val="22"/>
            <w:szCs w:val="22"/>
          </w:rPr>
          <w:t>student help desk</w:t>
        </w:r>
      </w:hyperlink>
      <w:r w:rsidR="00AB6541" w:rsidRPr="00B6397E">
        <w:rPr>
          <w:rFonts w:ascii="Candara" w:hAnsi="Candara"/>
          <w:color w:val="000000" w:themeColor="text1"/>
          <w:sz w:val="22"/>
          <w:szCs w:val="22"/>
        </w:rPr>
        <w:t>.</w:t>
      </w:r>
    </w:p>
    <w:p w14:paraId="6ABA61BE" w14:textId="77777777" w:rsidR="00713A11" w:rsidRPr="00B6397E" w:rsidRDefault="00713A11" w:rsidP="00713A11">
      <w:pPr>
        <w:rPr>
          <w:rFonts w:ascii="Candara" w:hAnsi="Candara"/>
          <w:bCs/>
          <w:color w:val="000000" w:themeColor="text1"/>
          <w:sz w:val="22"/>
          <w:szCs w:val="22"/>
        </w:rPr>
      </w:pPr>
    </w:p>
    <w:p w14:paraId="1FCFB59E" w14:textId="09924ABF" w:rsidR="00B6397E" w:rsidRDefault="00B6397E">
      <w:pPr>
        <w:spacing w:after="160" w:line="259" w:lineRule="auto"/>
        <w:rPr>
          <w:rFonts w:ascii="Candara" w:hAnsi="Candara"/>
          <w:sz w:val="22"/>
          <w:szCs w:val="22"/>
        </w:rPr>
      </w:pPr>
      <w:r>
        <w:rPr>
          <w:rFonts w:ascii="Candara" w:hAnsi="Candara"/>
          <w:sz w:val="22"/>
          <w:szCs w:val="22"/>
        </w:rPr>
        <w:br w:type="page"/>
      </w:r>
    </w:p>
    <w:p w14:paraId="2D59A2AD" w14:textId="77777777" w:rsidR="00713A11" w:rsidRPr="00B6397E" w:rsidRDefault="00713A11" w:rsidP="00713A11">
      <w:pPr>
        <w:outlineLvl w:val="0"/>
        <w:rPr>
          <w:rFonts w:ascii="Candara" w:hAnsi="Candara" w:cs="Cavolini"/>
          <w:color w:val="7030A0"/>
          <w:sz w:val="22"/>
          <w:szCs w:val="22"/>
        </w:rPr>
      </w:pPr>
      <w:r w:rsidRPr="00B6397E">
        <w:rPr>
          <w:rFonts w:ascii="Candara" w:hAnsi="Candara" w:cs="Cavolini"/>
          <w:color w:val="7030A0"/>
          <w:sz w:val="22"/>
          <w:szCs w:val="22"/>
        </w:rPr>
        <w:lastRenderedPageBreak/>
        <w:t>UNIVERSITY POLICIES: what else should I know?</w:t>
      </w:r>
    </w:p>
    <w:p w14:paraId="62C2A482" w14:textId="77777777" w:rsidR="00713A11" w:rsidRPr="00B6397E" w:rsidRDefault="00713A11" w:rsidP="00713A11">
      <w:pPr>
        <w:outlineLvl w:val="0"/>
        <w:rPr>
          <w:rFonts w:ascii="Candara" w:hAnsi="Candara" w:cs="Cavolini"/>
          <w:color w:val="4472C4" w:themeColor="accent1"/>
          <w:sz w:val="22"/>
          <w:szCs w:val="22"/>
        </w:rPr>
      </w:pPr>
    </w:p>
    <w:p w14:paraId="602DEB03" w14:textId="77777777" w:rsidR="00713A11" w:rsidRPr="00B6397E" w:rsidRDefault="00713A11" w:rsidP="00713A11">
      <w:pPr>
        <w:pStyle w:val="Heading1"/>
        <w:ind w:left="260" w:hanging="260"/>
        <w:rPr>
          <w:rFonts w:ascii="Candara" w:hAnsi="Candara"/>
          <w:b w:val="0"/>
          <w:i/>
          <w:color w:val="000000" w:themeColor="text1"/>
        </w:rPr>
      </w:pPr>
      <w:r w:rsidRPr="00B6397E">
        <w:rPr>
          <w:rFonts w:ascii="Candara" w:hAnsi="Candara"/>
          <w:b w:val="0"/>
          <w:i/>
          <w:color w:val="000000" w:themeColor="text1"/>
          <w:u w:val="single"/>
        </w:rPr>
        <w:t>Title IX (mandatory syllabus statement):</w:t>
      </w:r>
      <w:r w:rsidRPr="00B6397E">
        <w:rPr>
          <w:rFonts w:ascii="Candara" w:hAnsi="Candara"/>
          <w:b w:val="0"/>
          <w:i/>
          <w:color w:val="000000" w:themeColor="text1"/>
        </w:rPr>
        <w:t xml:space="preserve"> </w:t>
      </w:r>
      <w:r w:rsidRPr="00B6397E">
        <w:rPr>
          <w:rFonts w:ascii="Candara" w:hAnsi="Candara"/>
          <w:b w:val="0"/>
          <w:color w:val="000000" w:themeColor="text1"/>
        </w:rPr>
        <w:t>Shippensburg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2020 regulations issued under Title IX, the University requires faculty members to report incidents of sexual violence shared by students to the University's Title IX Coordinator at </w:t>
      </w:r>
      <w:hyperlink r:id="rId15" w:history="1">
        <w:r w:rsidRPr="00B6397E">
          <w:rPr>
            <w:rStyle w:val="Hyperlink"/>
            <w:rFonts w:ascii="Candara" w:hAnsi="Candara"/>
            <w:color w:val="000000" w:themeColor="text1"/>
          </w:rPr>
          <w:t>title9@ship.edu</w:t>
        </w:r>
      </w:hyperlink>
      <w:r w:rsidRPr="00B6397E">
        <w:rPr>
          <w:rFonts w:ascii="Candara" w:hAnsi="Candara"/>
          <w:b w:val="0"/>
          <w:color w:val="000000" w:themeColor="text1"/>
        </w:rPr>
        <w:t> or by calling 717.477.1161.</w:t>
      </w:r>
    </w:p>
    <w:p w14:paraId="5C9DBF7C" w14:textId="77777777" w:rsidR="00713A11" w:rsidRPr="00B6397E" w:rsidRDefault="00713A11" w:rsidP="00713A11">
      <w:pPr>
        <w:pStyle w:val="NormalWeb"/>
        <w:shd w:val="clear" w:color="auto" w:fill="FFFFFF"/>
        <w:spacing w:line="240" w:lineRule="auto"/>
        <w:ind w:left="260" w:hanging="260"/>
        <w:rPr>
          <w:rFonts w:ascii="Candara" w:hAnsi="Candara"/>
          <w:color w:val="000000" w:themeColor="text1"/>
          <w:sz w:val="22"/>
          <w:szCs w:val="22"/>
        </w:rPr>
      </w:pPr>
    </w:p>
    <w:p w14:paraId="2AC7D961" w14:textId="77777777" w:rsidR="00713A11" w:rsidRPr="00B6397E" w:rsidRDefault="00713A11" w:rsidP="00713A11">
      <w:pPr>
        <w:pStyle w:val="NormalWeb"/>
        <w:shd w:val="clear" w:color="auto" w:fill="FFFFFF"/>
        <w:spacing w:line="240" w:lineRule="auto"/>
        <w:ind w:left="260" w:hanging="260"/>
        <w:rPr>
          <w:rFonts w:ascii="Candara" w:hAnsi="Candara"/>
          <w:color w:val="000000" w:themeColor="text1"/>
          <w:sz w:val="22"/>
          <w:szCs w:val="22"/>
        </w:rPr>
      </w:pPr>
      <w:r w:rsidRPr="00B6397E">
        <w:rPr>
          <w:rFonts w:ascii="Candara" w:hAnsi="Candara"/>
          <w:color w:val="000000" w:themeColor="text1"/>
          <w:sz w:val="22"/>
          <w:szCs w:val="22"/>
        </w:rPr>
        <w:t>The </w:t>
      </w:r>
      <w:r w:rsidRPr="00B6397E">
        <w:rPr>
          <w:rStyle w:val="Strong"/>
          <w:rFonts w:ascii="Candara" w:eastAsiaTheme="majorEastAsia" w:hAnsi="Candara"/>
          <w:color w:val="000000" w:themeColor="text1"/>
          <w:sz w:val="22"/>
          <w:szCs w:val="22"/>
        </w:rPr>
        <w:t>only exceptions </w:t>
      </w:r>
      <w:r w:rsidRPr="00B6397E">
        <w:rPr>
          <w:rFonts w:ascii="Candara" w:hAnsi="Candara"/>
          <w:color w:val="000000" w:themeColor="text1"/>
          <w:sz w:val="22"/>
          <w:szCs w:val="22"/>
        </w:rPr>
        <w:t xml:space="preserve">to the faculty member's reporting obligation are when incidents of sexual violence are communicated by a student </w:t>
      </w:r>
      <w:proofErr w:type="gramStart"/>
      <w:r w:rsidRPr="00B6397E">
        <w:rPr>
          <w:rFonts w:ascii="Candara" w:hAnsi="Candara"/>
          <w:color w:val="000000" w:themeColor="text1"/>
          <w:sz w:val="22"/>
          <w:szCs w:val="22"/>
        </w:rPr>
        <w:t>during:</w:t>
      </w:r>
      <w:proofErr w:type="gramEnd"/>
      <w:r w:rsidRPr="00B6397E">
        <w:rPr>
          <w:rFonts w:ascii="Candara" w:hAnsi="Candara"/>
          <w:color w:val="000000" w:themeColor="text1"/>
          <w:sz w:val="22"/>
          <w:szCs w:val="22"/>
        </w:rPr>
        <w:t xml:space="preserve"> 1. a classroom discussion; 2. in a writing assignment for a class; 3. or as part of a University-approved research project. Faculty members are </w:t>
      </w:r>
      <w:r w:rsidRPr="00B6397E">
        <w:rPr>
          <w:rStyle w:val="Strong"/>
          <w:rFonts w:ascii="Candara" w:eastAsiaTheme="majorEastAsia" w:hAnsi="Candara"/>
          <w:color w:val="000000" w:themeColor="text1"/>
          <w:sz w:val="22"/>
          <w:szCs w:val="22"/>
        </w:rPr>
        <w:t>obligated </w:t>
      </w:r>
      <w:r w:rsidRPr="00B6397E">
        <w:rPr>
          <w:rFonts w:ascii="Candara" w:hAnsi="Candara"/>
          <w:color w:val="000000" w:themeColor="text1"/>
          <w:sz w:val="22"/>
          <w:szCs w:val="22"/>
        </w:rPr>
        <w:t>to report sexual violence or any other abuse of a student who was, or is, a child (a person under 18 years of age) when the abuse allegedly occurred to the person designated in the  University protection of minors policy found at </w:t>
      </w:r>
      <w:hyperlink r:id="rId16" w:history="1">
        <w:r w:rsidRPr="00B6397E">
          <w:rPr>
            <w:rStyle w:val="Hyperlink"/>
            <w:rFonts w:ascii="Candara" w:hAnsi="Candara"/>
            <w:color w:val="4472C4" w:themeColor="accent1"/>
            <w:sz w:val="22"/>
            <w:szCs w:val="22"/>
          </w:rPr>
          <w:t>Equity, Inclusion and Compliance</w:t>
        </w:r>
      </w:hyperlink>
      <w:r w:rsidRPr="00B6397E">
        <w:rPr>
          <w:rFonts w:ascii="Candara" w:hAnsi="Candara"/>
          <w:color w:val="000000" w:themeColor="text1"/>
          <w:sz w:val="22"/>
          <w:szCs w:val="22"/>
        </w:rPr>
        <w:t>.  Information regarding the reporting of sexual violence and the resources that are available to victims of sexual violence is set forth at the following</w:t>
      </w:r>
      <w:r w:rsidRPr="00B6397E">
        <w:rPr>
          <w:rStyle w:val="apple-converted-space"/>
          <w:rFonts w:ascii="Candara" w:eastAsiaTheme="majorEastAsia" w:hAnsi="Candara"/>
          <w:color w:val="000000" w:themeColor="text1"/>
          <w:sz w:val="22"/>
          <w:szCs w:val="22"/>
        </w:rPr>
        <w:t xml:space="preserve"> </w:t>
      </w:r>
      <w:hyperlink r:id="rId17" w:history="1">
        <w:r w:rsidRPr="00B6397E">
          <w:rPr>
            <w:rStyle w:val="Hyperlink"/>
            <w:rFonts w:ascii="Candara" w:eastAsiaTheme="majorEastAsia" w:hAnsi="Candara"/>
            <w:color w:val="4472C4" w:themeColor="accent1"/>
            <w:sz w:val="22"/>
            <w:szCs w:val="22"/>
          </w:rPr>
          <w:t>Equity, Inclusion and Compliance.</w:t>
        </w:r>
      </w:hyperlink>
    </w:p>
    <w:p w14:paraId="4FEB3634" w14:textId="77777777" w:rsidR="00713A11" w:rsidRPr="00B6397E" w:rsidRDefault="00713A11" w:rsidP="00713A11">
      <w:pPr>
        <w:pStyle w:val="Heading1"/>
        <w:ind w:left="260" w:hanging="260"/>
        <w:rPr>
          <w:rFonts w:ascii="Candara" w:hAnsi="Candara"/>
          <w:bCs/>
          <w:i/>
          <w:color w:val="000000" w:themeColor="text1"/>
        </w:rPr>
      </w:pPr>
    </w:p>
    <w:p w14:paraId="0D8B4C2D" w14:textId="77777777" w:rsidR="00713A11" w:rsidRPr="00B6397E" w:rsidRDefault="00713A11" w:rsidP="00713A11">
      <w:pPr>
        <w:ind w:left="260" w:right="-240" w:hanging="180"/>
        <w:rPr>
          <w:rStyle w:val="Hyperlink"/>
          <w:rFonts w:ascii="Candara" w:hAnsi="Candara"/>
          <w:color w:val="000000" w:themeColor="text1"/>
          <w:sz w:val="22"/>
          <w:szCs w:val="22"/>
        </w:rPr>
      </w:pPr>
      <w:r w:rsidRPr="00B6397E">
        <w:rPr>
          <w:rFonts w:ascii="Candara" w:hAnsi="Candara"/>
          <w:i/>
          <w:sz w:val="22"/>
          <w:szCs w:val="22"/>
          <w:u w:val="single"/>
        </w:rPr>
        <w:t>Student Support/Conferences/Help</w:t>
      </w:r>
      <w:r w:rsidRPr="00B6397E">
        <w:rPr>
          <w:rFonts w:ascii="Candara" w:hAnsi="Candara"/>
          <w:sz w:val="22"/>
          <w:szCs w:val="22"/>
          <w:u w:val="single"/>
        </w:rPr>
        <w:t>:</w:t>
      </w:r>
      <w:r w:rsidRPr="00B6397E">
        <w:rPr>
          <w:rFonts w:ascii="Candara" w:hAnsi="Candara"/>
          <w:sz w:val="22"/>
          <w:szCs w:val="22"/>
        </w:rPr>
        <w:t xml:space="preserve">  Please do not hesitate to </w:t>
      </w:r>
      <w:r w:rsidRPr="00B6397E">
        <w:rPr>
          <w:rFonts w:ascii="Candara" w:hAnsi="Candara"/>
          <w:sz w:val="22"/>
          <w:szCs w:val="22"/>
          <w:u w:val="single"/>
        </w:rPr>
        <w:t>see me</w:t>
      </w:r>
      <w:r w:rsidRPr="00B6397E">
        <w:rPr>
          <w:rFonts w:ascii="Candara" w:hAnsi="Candara"/>
          <w:sz w:val="22"/>
          <w:szCs w:val="22"/>
        </w:rPr>
        <w:t xml:space="preserve"> during student support office hours or to set up a conference. You are also strongly encouraged to seek help from the tutors in the </w:t>
      </w:r>
      <w:proofErr w:type="spellStart"/>
      <w:r w:rsidRPr="00B6397E">
        <w:rPr>
          <w:rFonts w:ascii="Candara" w:hAnsi="Candara"/>
          <w:color w:val="000000" w:themeColor="text1"/>
          <w:sz w:val="22"/>
          <w:szCs w:val="22"/>
          <w:u w:val="single"/>
          <w:shd w:val="clear" w:color="auto" w:fill="FFFFFF"/>
        </w:rPr>
        <w:t>Elnetta</w:t>
      </w:r>
      <w:proofErr w:type="spellEnd"/>
      <w:r w:rsidRPr="00B6397E">
        <w:rPr>
          <w:rFonts w:ascii="Candara" w:hAnsi="Candara"/>
          <w:color w:val="000000" w:themeColor="text1"/>
          <w:sz w:val="22"/>
          <w:szCs w:val="22"/>
          <w:u w:val="single"/>
          <w:shd w:val="clear" w:color="auto" w:fill="FFFFFF"/>
        </w:rPr>
        <w:t xml:space="preserve"> G. Jones University Center for Student Success and Exploratory Studies</w:t>
      </w:r>
      <w:r w:rsidRPr="00B6397E">
        <w:rPr>
          <w:rFonts w:ascii="Candara" w:hAnsi="Candara"/>
          <w:color w:val="000000" w:themeColor="text1"/>
          <w:sz w:val="22"/>
          <w:szCs w:val="22"/>
          <w:shd w:val="clear" w:color="auto" w:fill="FFFFFF"/>
        </w:rPr>
        <w:t>, located in Mowery Hall.</w:t>
      </w:r>
      <w:r w:rsidRPr="00B6397E">
        <w:rPr>
          <w:rFonts w:ascii="Candara" w:hAnsi="Candara"/>
          <w:sz w:val="22"/>
          <w:szCs w:val="22"/>
        </w:rPr>
        <w:t xml:space="preserve"> </w:t>
      </w:r>
      <w:r w:rsidRPr="00B6397E">
        <w:rPr>
          <w:rFonts w:ascii="Candara" w:hAnsi="Candara"/>
          <w:color w:val="000000" w:themeColor="text1"/>
          <w:sz w:val="22"/>
          <w:szCs w:val="22"/>
          <w:shd w:val="clear" w:color="auto" w:fill="FFFFFF"/>
        </w:rPr>
        <w:t xml:space="preserve">The Center delivers specialized, high-impact academic and student enrichment services that empower students to successfully attain their educational goals. </w:t>
      </w:r>
      <w:r w:rsidRPr="00B6397E">
        <w:rPr>
          <w:rStyle w:val="Hyperlink"/>
          <w:rFonts w:ascii="Candara" w:hAnsi="Candara"/>
          <w:color w:val="000000" w:themeColor="text1"/>
          <w:sz w:val="22"/>
          <w:szCs w:val="22"/>
        </w:rPr>
        <w:t>The College of Arts &amp; Sciences Advising Center (DHC 216) is also a good place to go when you don’t know where to go; we’ll help you find what you are looking for. Email casa@ship.edu.</w:t>
      </w:r>
    </w:p>
    <w:p w14:paraId="33F60150" w14:textId="77777777" w:rsidR="00713A11" w:rsidRPr="00B6397E" w:rsidRDefault="00713A11" w:rsidP="00713A11">
      <w:pPr>
        <w:ind w:right="-240"/>
        <w:rPr>
          <w:rFonts w:ascii="Candara" w:hAnsi="Candara"/>
          <w:sz w:val="22"/>
          <w:szCs w:val="22"/>
        </w:rPr>
      </w:pPr>
    </w:p>
    <w:p w14:paraId="7F9D1EEB" w14:textId="77777777" w:rsidR="00713A11" w:rsidRPr="00B6397E" w:rsidRDefault="00713A11" w:rsidP="00713A11">
      <w:pPr>
        <w:ind w:left="360" w:hanging="360"/>
        <w:rPr>
          <w:rFonts w:ascii="Candara" w:hAnsi="Candara"/>
          <w:b/>
          <w:bCs/>
          <w:sz w:val="22"/>
          <w:szCs w:val="22"/>
        </w:rPr>
      </w:pPr>
      <w:r w:rsidRPr="00B6397E">
        <w:rPr>
          <w:rFonts w:ascii="Candara" w:hAnsi="Candara"/>
          <w:sz w:val="22"/>
          <w:szCs w:val="22"/>
        </w:rPr>
        <w:t xml:space="preserve">Please click on the </w:t>
      </w:r>
      <w:r w:rsidRPr="00B6397E">
        <w:rPr>
          <w:rFonts w:ascii="Candara" w:hAnsi="Candara"/>
          <w:color w:val="70AD47" w:themeColor="accent6"/>
          <w:sz w:val="22"/>
          <w:szCs w:val="22"/>
        </w:rPr>
        <w:t xml:space="preserve">Student Support Services Tab on d2l </w:t>
      </w:r>
      <w:r w:rsidRPr="00B6397E">
        <w:rPr>
          <w:rFonts w:ascii="Candara" w:hAnsi="Candara"/>
          <w:sz w:val="22"/>
          <w:szCs w:val="22"/>
        </w:rPr>
        <w:t>and get to know all the ways SU staff and professors are available to you</w:t>
      </w:r>
      <w:r w:rsidRPr="00B6397E">
        <w:rPr>
          <w:rFonts w:ascii="Candara" w:hAnsi="Candara"/>
          <w:b/>
          <w:bCs/>
          <w:sz w:val="22"/>
          <w:szCs w:val="22"/>
        </w:rPr>
        <w:t>. Remember that you are still “learning” college—it does not come naturally—and that seeking answers to your questions is a positive action.</w:t>
      </w:r>
    </w:p>
    <w:p w14:paraId="49B81ACD" w14:textId="77777777" w:rsidR="00713A11" w:rsidRPr="00B6397E" w:rsidRDefault="00713A11" w:rsidP="00713A11">
      <w:pPr>
        <w:ind w:left="360" w:hanging="270"/>
        <w:rPr>
          <w:rFonts w:ascii="Candara" w:hAnsi="Candara"/>
          <w:b/>
          <w:bCs/>
          <w:sz w:val="22"/>
          <w:szCs w:val="22"/>
        </w:rPr>
      </w:pPr>
    </w:p>
    <w:p w14:paraId="36E90703" w14:textId="77777777" w:rsidR="00713A11" w:rsidRPr="00B6397E" w:rsidRDefault="00713A11" w:rsidP="00713A11">
      <w:pPr>
        <w:tabs>
          <w:tab w:val="left" w:pos="450"/>
        </w:tabs>
        <w:ind w:left="360" w:hanging="270"/>
        <w:rPr>
          <w:rFonts w:ascii="Candara" w:hAnsi="Candara"/>
          <w:sz w:val="22"/>
          <w:szCs w:val="22"/>
        </w:rPr>
      </w:pPr>
      <w:r w:rsidRPr="00B6397E">
        <w:rPr>
          <w:rFonts w:ascii="Candara" w:hAnsi="Candara"/>
          <w:sz w:val="22"/>
          <w:szCs w:val="22"/>
        </w:rPr>
        <w:t>Finally,</w:t>
      </w:r>
      <w:r w:rsidRPr="00B6397E">
        <w:rPr>
          <w:rFonts w:ascii="Candara" w:hAnsi="Candara"/>
          <w:b/>
          <w:bCs/>
          <w:sz w:val="22"/>
          <w:szCs w:val="22"/>
        </w:rPr>
        <w:t xml:space="preserve"> </w:t>
      </w:r>
      <w:r w:rsidRPr="00B6397E">
        <w:rPr>
          <w:rFonts w:ascii="Candara" w:hAnsi="Candara"/>
          <w:sz w:val="22"/>
          <w:szCs w:val="22"/>
        </w:rPr>
        <w:t xml:space="preserve">Shippensburg has ways to help you with “out of class” issues as well:  securing textbooks, needing emergency funds, or overcoming food insecurity. I am committed to helping to take care of basic needs so that you can concentrate on your studies. Some helpful links include:  </w:t>
      </w:r>
    </w:p>
    <w:p w14:paraId="24BEBE15" w14:textId="574DA346" w:rsidR="00713A11" w:rsidRDefault="00713A11" w:rsidP="00713A11">
      <w:pPr>
        <w:tabs>
          <w:tab w:val="left" w:pos="450"/>
        </w:tabs>
        <w:ind w:left="360" w:hanging="270"/>
        <w:rPr>
          <w:rFonts w:ascii="Candara" w:hAnsi="Candara"/>
          <w:sz w:val="22"/>
          <w:szCs w:val="22"/>
        </w:rPr>
      </w:pPr>
      <w:r w:rsidRPr="00B6397E">
        <w:rPr>
          <w:rFonts w:ascii="Candara" w:hAnsi="Candara"/>
          <w:sz w:val="22"/>
          <w:szCs w:val="22"/>
        </w:rPr>
        <w:t xml:space="preserve">      </w:t>
      </w:r>
      <w:proofErr w:type="gramStart"/>
      <w:r w:rsidRPr="00B6397E">
        <w:rPr>
          <w:rFonts w:ascii="Candara" w:hAnsi="Candara"/>
          <w:sz w:val="22"/>
          <w:szCs w:val="22"/>
        </w:rPr>
        <w:t>shipresources.org ;</w:t>
      </w:r>
      <w:proofErr w:type="gramEnd"/>
      <w:r w:rsidRPr="00B6397E">
        <w:rPr>
          <w:rFonts w:ascii="Candara" w:hAnsi="Candara"/>
          <w:sz w:val="22"/>
          <w:szCs w:val="22"/>
        </w:rPr>
        <w:t xml:space="preserve"> ship.edu/life/student-retention; ship.edu/life/resources/</w:t>
      </w:r>
      <w:proofErr w:type="spellStart"/>
      <w:r w:rsidRPr="00B6397E">
        <w:rPr>
          <w:rFonts w:ascii="Candara" w:hAnsi="Candara"/>
          <w:sz w:val="22"/>
          <w:szCs w:val="22"/>
        </w:rPr>
        <w:t>womens</w:t>
      </w:r>
      <w:proofErr w:type="spellEnd"/>
      <w:r w:rsidRPr="00B6397E">
        <w:rPr>
          <w:rFonts w:ascii="Candara" w:hAnsi="Candara"/>
          <w:sz w:val="22"/>
          <w:szCs w:val="22"/>
        </w:rPr>
        <w:t>-center</w:t>
      </w:r>
    </w:p>
    <w:p w14:paraId="587D934A" w14:textId="77777777" w:rsidR="00B6397E" w:rsidRPr="00B6397E" w:rsidRDefault="00B6397E" w:rsidP="00713A11">
      <w:pPr>
        <w:tabs>
          <w:tab w:val="left" w:pos="450"/>
        </w:tabs>
        <w:ind w:left="360" w:hanging="270"/>
        <w:rPr>
          <w:rFonts w:ascii="Candara" w:hAnsi="Candara"/>
          <w:sz w:val="22"/>
          <w:szCs w:val="22"/>
        </w:rPr>
      </w:pPr>
    </w:p>
    <w:p w14:paraId="448EE3C0" w14:textId="77777777" w:rsidR="00713A11" w:rsidRPr="00B6397E" w:rsidRDefault="00713A11" w:rsidP="00713A11">
      <w:pPr>
        <w:pStyle w:val="NormalWeb"/>
        <w:spacing w:line="240" w:lineRule="auto"/>
        <w:ind w:left="270" w:hanging="270"/>
        <w:rPr>
          <w:rFonts w:ascii="Candara" w:hAnsi="Candara"/>
          <w:iCs/>
          <w:color w:val="000000" w:themeColor="text1"/>
          <w:sz w:val="22"/>
          <w:szCs w:val="22"/>
          <w:shd w:val="clear" w:color="auto" w:fill="FFFFFF"/>
        </w:rPr>
      </w:pPr>
      <w:r w:rsidRPr="00B6397E">
        <w:rPr>
          <w:rFonts w:ascii="Candara" w:hAnsi="Candara"/>
          <w:i/>
          <w:color w:val="000000" w:themeColor="text1"/>
          <w:sz w:val="22"/>
          <w:szCs w:val="22"/>
          <w:u w:val="single"/>
        </w:rPr>
        <w:t>Accessibility Resources</w:t>
      </w:r>
      <w:r w:rsidRPr="00B6397E">
        <w:rPr>
          <w:rFonts w:ascii="Candara" w:hAnsi="Candara"/>
          <w:i/>
          <w:color w:val="000000" w:themeColor="text1"/>
          <w:sz w:val="22"/>
          <w:szCs w:val="22"/>
        </w:rPr>
        <w:t>:</w:t>
      </w:r>
      <w:r w:rsidRPr="00B6397E">
        <w:rPr>
          <w:rFonts w:ascii="Candara" w:hAnsi="Candara"/>
          <w:b/>
          <w:bCs/>
          <w:i/>
          <w:color w:val="000000" w:themeColor="text1"/>
          <w:sz w:val="22"/>
          <w:szCs w:val="22"/>
        </w:rPr>
        <w:t xml:space="preserve"> </w:t>
      </w:r>
      <w:r w:rsidRPr="00B6397E">
        <w:rPr>
          <w:rFonts w:ascii="Candara" w:hAnsi="Candara"/>
          <w:iCs/>
          <w:color w:val="000000" w:themeColor="text1"/>
          <w:sz w:val="22"/>
          <w:szCs w:val="22"/>
          <w:shd w:val="clear" w:color="auto" w:fill="FFFFFF"/>
        </w:rPr>
        <w:t xml:space="preserve">Shippensburg University is committed to providing equal opportunity for participation in all programs, </w:t>
      </w:r>
      <w:proofErr w:type="gramStart"/>
      <w:r w:rsidRPr="00B6397E">
        <w:rPr>
          <w:rFonts w:ascii="Candara" w:hAnsi="Candara"/>
          <w:iCs/>
          <w:color w:val="000000" w:themeColor="text1"/>
          <w:sz w:val="22"/>
          <w:szCs w:val="22"/>
          <w:shd w:val="clear" w:color="auto" w:fill="FFFFFF"/>
        </w:rPr>
        <w:t>services</w:t>
      </w:r>
      <w:proofErr w:type="gramEnd"/>
      <w:r w:rsidRPr="00B6397E">
        <w:rPr>
          <w:rFonts w:ascii="Candara" w:hAnsi="Candara"/>
          <w:iCs/>
          <w:color w:val="000000" w:themeColor="text1"/>
          <w:sz w:val="22"/>
          <w:szCs w:val="22"/>
          <w:shd w:val="clear" w:color="auto" w:fill="FFFFFF"/>
        </w:rPr>
        <w:t xml:space="preserve"> and activities. The University welcomes all students with disabilities into </w:t>
      </w:r>
      <w:proofErr w:type="gramStart"/>
      <w:r w:rsidRPr="00B6397E">
        <w:rPr>
          <w:rFonts w:ascii="Candara" w:hAnsi="Candara"/>
          <w:iCs/>
          <w:color w:val="000000" w:themeColor="text1"/>
          <w:sz w:val="22"/>
          <w:szCs w:val="22"/>
          <w:shd w:val="clear" w:color="auto" w:fill="FFFFFF"/>
        </w:rPr>
        <w:t>all of</w:t>
      </w:r>
      <w:proofErr w:type="gramEnd"/>
      <w:r w:rsidRPr="00B6397E">
        <w:rPr>
          <w:rFonts w:ascii="Candara" w:hAnsi="Candara"/>
          <w:iCs/>
          <w:color w:val="000000" w:themeColor="text1"/>
          <w:sz w:val="22"/>
          <w:szCs w:val="22"/>
          <w:shd w:val="clear" w:color="auto" w:fill="FFFFFF"/>
        </w:rPr>
        <w:t xml:space="preserve"> its educational programs and strives to make all learning experiences as accessible as possible.  If you feel you need an accommodation based on the impact of a disability, contact the Office of Accessibility Resources (OAR; Mowery Hall 252; </w:t>
      </w:r>
      <w:hyperlink r:id="rId18" w:history="1">
        <w:r w:rsidRPr="00B6397E">
          <w:rPr>
            <w:rStyle w:val="Hyperlink"/>
            <w:rFonts w:ascii="Candara" w:eastAsiaTheme="majorEastAsia" w:hAnsi="Candara"/>
            <w:iCs/>
            <w:color w:val="000000" w:themeColor="text1"/>
            <w:sz w:val="22"/>
            <w:szCs w:val="22"/>
            <w:shd w:val="clear" w:color="auto" w:fill="FFFFFF"/>
          </w:rPr>
          <w:t>oar@ship.edu</w:t>
        </w:r>
      </w:hyperlink>
      <w:r w:rsidRPr="00B6397E">
        <w:rPr>
          <w:rFonts w:ascii="Candara" w:hAnsi="Candara"/>
          <w:iCs/>
          <w:color w:val="000000" w:themeColor="text1"/>
          <w:sz w:val="22"/>
          <w:szCs w:val="22"/>
          <w:shd w:val="clear" w:color="auto" w:fill="FFFFFF"/>
        </w:rPr>
        <w:t>; 717-477-1364).</w:t>
      </w:r>
    </w:p>
    <w:p w14:paraId="38C41877" w14:textId="77777777" w:rsidR="00713A11" w:rsidRPr="00B6397E" w:rsidRDefault="00713A11" w:rsidP="00713A11">
      <w:pPr>
        <w:pStyle w:val="NormalWeb"/>
        <w:spacing w:line="240" w:lineRule="auto"/>
        <w:ind w:left="270" w:hanging="270"/>
        <w:rPr>
          <w:rFonts w:ascii="Candara" w:hAnsi="Candara"/>
          <w:iCs/>
          <w:color w:val="000000" w:themeColor="text1"/>
          <w:sz w:val="22"/>
          <w:szCs w:val="22"/>
          <w:shd w:val="clear" w:color="auto" w:fill="FFFFFF"/>
        </w:rPr>
      </w:pPr>
    </w:p>
    <w:p w14:paraId="55EB4D4B" w14:textId="77777777" w:rsidR="00713A11" w:rsidRPr="00B6397E" w:rsidRDefault="00713A11" w:rsidP="00713A11">
      <w:pPr>
        <w:pStyle w:val="NormalWeb"/>
        <w:spacing w:line="240" w:lineRule="auto"/>
        <w:ind w:left="270" w:hanging="270"/>
        <w:rPr>
          <w:rFonts w:ascii="Candara" w:hAnsi="Candara"/>
          <w:b/>
          <w:bCs/>
          <w:i/>
          <w:color w:val="000000" w:themeColor="text1"/>
          <w:sz w:val="22"/>
          <w:szCs w:val="22"/>
        </w:rPr>
      </w:pPr>
      <w:r w:rsidRPr="00B6397E">
        <w:rPr>
          <w:rFonts w:ascii="Candara" w:hAnsi="Candara"/>
          <w:i/>
          <w:iCs/>
          <w:sz w:val="22"/>
          <w:szCs w:val="22"/>
          <w:u w:val="single"/>
        </w:rPr>
        <w:t>Snow Days:</w:t>
      </w:r>
      <w:r w:rsidRPr="00B6397E">
        <w:rPr>
          <w:rFonts w:ascii="Candara" w:hAnsi="Candara"/>
          <w:b/>
          <w:bCs/>
          <w:sz w:val="22"/>
          <w:szCs w:val="22"/>
        </w:rPr>
        <w:t xml:space="preserve"> </w:t>
      </w:r>
      <w:r w:rsidRPr="00B6397E">
        <w:rPr>
          <w:rFonts w:ascii="Candara" w:hAnsi="Candara"/>
          <w:color w:val="000000"/>
          <w:sz w:val="22"/>
          <w:szCs w:val="22"/>
        </w:rPr>
        <w:t>If school is canceled because it is unsafe to travel to campus, we will in most cases stick to the syllabus, moving some work online. Check your email to be prepared for the next class.</w:t>
      </w:r>
    </w:p>
    <w:p w14:paraId="3F011BB3" w14:textId="77777777" w:rsidR="00713A11" w:rsidRPr="00B6397E" w:rsidRDefault="00713A11" w:rsidP="00713A11">
      <w:pPr>
        <w:ind w:left="360" w:hanging="360"/>
        <w:rPr>
          <w:rFonts w:ascii="Candara" w:hAnsi="Candara"/>
          <w:i/>
          <w:sz w:val="22"/>
          <w:szCs w:val="22"/>
        </w:rPr>
      </w:pPr>
    </w:p>
    <w:p w14:paraId="2EC53859" w14:textId="082856F6" w:rsidR="00BE0171" w:rsidRPr="00B6397E" w:rsidRDefault="00B6397E" w:rsidP="00713A11">
      <w:pPr>
        <w:pStyle w:val="Heading1"/>
        <w:ind w:left="260" w:hanging="260"/>
        <w:rPr>
          <w:rFonts w:ascii="Candara" w:hAnsi="Candara"/>
          <w:b w:val="0"/>
          <w:bCs/>
          <w:i/>
          <w:color w:val="000000" w:themeColor="text1"/>
        </w:rPr>
      </w:pPr>
    </w:p>
    <w:sectPr w:rsidR="00BE0171" w:rsidRPr="00B6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variable"/>
    <w:sig w:usb0="A00002FF" w:usb1="7800205A" w:usb2="14600000" w:usb3="00000000" w:csb0="00000193"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TimesNewRomanPSMT">
    <w:altName w:val="Times New Roman"/>
    <w:charset w:val="00"/>
    <w:family w:val="roman"/>
    <w:pitch w:val="variable"/>
    <w:sig w:usb0="E0002AEF" w:usb1="C0007841" w:usb2="00000009" w:usb3="00000000" w:csb0="000001FF" w:csb1="00000000"/>
  </w:font>
  <w:font w:name="BodoniSvtyTwoSCITCTT-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888"/>
    <w:multiLevelType w:val="hybridMultilevel"/>
    <w:tmpl w:val="E50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ECD"/>
    <w:multiLevelType w:val="hybridMultilevel"/>
    <w:tmpl w:val="1938E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52AD0"/>
    <w:multiLevelType w:val="hybridMultilevel"/>
    <w:tmpl w:val="2FD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275DD"/>
    <w:multiLevelType w:val="hybridMultilevel"/>
    <w:tmpl w:val="F81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541"/>
    <w:rsid w:val="00111BF8"/>
    <w:rsid w:val="0030618C"/>
    <w:rsid w:val="00495083"/>
    <w:rsid w:val="00713A11"/>
    <w:rsid w:val="007B59E3"/>
    <w:rsid w:val="009E5BEC"/>
    <w:rsid w:val="00A67946"/>
    <w:rsid w:val="00AB6541"/>
    <w:rsid w:val="00B6397E"/>
    <w:rsid w:val="00E25DEE"/>
    <w:rsid w:val="00E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FE33"/>
  <w15:chartTrackingRefBased/>
  <w15:docId w15:val="{A4C70F66-7098-4962-A4B3-8D40199F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541"/>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AB6541"/>
    <w:pPr>
      <w:keepNext/>
      <w:outlineLvl w:val="0"/>
    </w:pPr>
    <w:rPr>
      <w:rFonts w:ascii="Comic Sans MS" w:hAnsi="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541"/>
    <w:rPr>
      <w:rFonts w:ascii="Comic Sans MS" w:eastAsia="Times New Roman" w:hAnsi="Comic Sans MS" w:cs="Times New Roman"/>
      <w:b/>
    </w:rPr>
  </w:style>
  <w:style w:type="character" w:styleId="Hyperlink">
    <w:name w:val="Hyperlink"/>
    <w:basedOn w:val="DefaultParagraphFont"/>
    <w:uiPriority w:val="99"/>
    <w:unhideWhenUsed/>
    <w:rsid w:val="00AB6541"/>
    <w:rPr>
      <w:color w:val="0000FF"/>
      <w:u w:val="single"/>
    </w:rPr>
  </w:style>
  <w:style w:type="paragraph" w:styleId="ListParagraph">
    <w:name w:val="List Paragraph"/>
    <w:basedOn w:val="Normal"/>
    <w:uiPriority w:val="34"/>
    <w:qFormat/>
    <w:rsid w:val="00AB6541"/>
    <w:pPr>
      <w:ind w:left="720"/>
      <w:contextualSpacing/>
    </w:pPr>
  </w:style>
  <w:style w:type="paragraph" w:styleId="NormalWeb">
    <w:name w:val="Normal (Web)"/>
    <w:basedOn w:val="Normal"/>
    <w:uiPriority w:val="99"/>
    <w:unhideWhenUsed/>
    <w:rsid w:val="00AB6541"/>
    <w:pPr>
      <w:spacing w:line="312" w:lineRule="auto"/>
    </w:pPr>
    <w:rPr>
      <w:rFonts w:ascii="Times New Roman" w:hAnsi="Times New Roman"/>
      <w:sz w:val="19"/>
      <w:szCs w:val="19"/>
    </w:rPr>
  </w:style>
  <w:style w:type="character" w:customStyle="1" w:styleId="apple-converted-space">
    <w:name w:val="apple-converted-space"/>
    <w:basedOn w:val="DefaultParagraphFont"/>
    <w:rsid w:val="00AB6541"/>
  </w:style>
  <w:style w:type="character" w:styleId="Strong">
    <w:name w:val="Strong"/>
    <w:basedOn w:val="DefaultParagraphFont"/>
    <w:uiPriority w:val="22"/>
    <w:qFormat/>
    <w:rsid w:val="00AB6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edu/dean_of_students/student_conduct/student_code/" TargetMode="External"/><Relationship Id="rId13" Type="http://schemas.openxmlformats.org/officeDocument/2006/relationships/hyperlink" Target="https://www.ship.edu/technology/" TargetMode="External"/><Relationship Id="rId18" Type="http://schemas.openxmlformats.org/officeDocument/2006/relationships/hyperlink" Target="mailto:oar@ship.edu" TargetMode="External"/><Relationship Id="rId3" Type="http://schemas.openxmlformats.org/officeDocument/2006/relationships/settings" Target="settings.xml"/><Relationship Id="rId7" Type="http://schemas.openxmlformats.org/officeDocument/2006/relationships/hyperlink" Target="https://www.ship.edu/globalassets/administration-finance/covid_19_recovery_and_risk_mitigation_enforcement_policy.pdf" TargetMode="External"/><Relationship Id="rId12" Type="http://schemas.openxmlformats.org/officeDocument/2006/relationships/hyperlink" Target="mailto:suhelpdesk@ship.edu" TargetMode="External"/><Relationship Id="rId17" Type="http://schemas.openxmlformats.org/officeDocument/2006/relationships/hyperlink" Target="https://www.ship.edu/EIC/confidential_resources/" TargetMode="External"/><Relationship Id="rId2" Type="http://schemas.openxmlformats.org/officeDocument/2006/relationships/styles" Target="styles.xml"/><Relationship Id="rId16" Type="http://schemas.openxmlformats.org/officeDocument/2006/relationships/hyperlink" Target="https://www.ship.edu/globalassets/administration-finance/policies/101-003-protection-of-minors-policy.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hip.edu/dean_of_students/student_conduct/student_code/" TargetMode="External"/><Relationship Id="rId11" Type="http://schemas.openxmlformats.org/officeDocument/2006/relationships/hyperlink" Target="https://www.ship.edu/about/offices/technology/software/students/" TargetMode="External"/><Relationship Id="rId5" Type="http://schemas.openxmlformats.org/officeDocument/2006/relationships/hyperlink" Target="mailto:ctkung@ship.edu" TargetMode="External"/><Relationship Id="rId15" Type="http://schemas.openxmlformats.org/officeDocument/2006/relationships/hyperlink" Target="mailto:title9@ship.edu" TargetMode="External"/><Relationship Id="rId10" Type="http://schemas.openxmlformats.org/officeDocument/2006/relationships/hyperlink" Target="https://www.ship.edu/life/dean-students/student-conduct/academic_polic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tkung@ship.edu" TargetMode="External"/><Relationship Id="rId14" Type="http://schemas.openxmlformats.org/officeDocument/2006/relationships/hyperlink" Target="https://www.ship.edu/technology/student/student_help_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Carla</dc:creator>
  <cp:keywords/>
  <dc:description/>
  <cp:lastModifiedBy>Kungl, Carla</cp:lastModifiedBy>
  <cp:revision>2</cp:revision>
  <cp:lastPrinted>2021-08-21T18:56:00Z</cp:lastPrinted>
  <dcterms:created xsi:type="dcterms:W3CDTF">2022-01-15T18:08:00Z</dcterms:created>
  <dcterms:modified xsi:type="dcterms:W3CDTF">2022-01-15T18:08:00Z</dcterms:modified>
</cp:coreProperties>
</file>